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225"/>
        <w:gridCol w:w="1791"/>
      </w:tblGrid>
      <w:tr w:rsidRPr="00E73F13" w:rsidR="005E29D3" w:rsidTr="4086D23B" w14:paraId="49689E29" w14:textId="77777777">
        <w:tc>
          <w:tcPr>
            <w:tcW w:w="7225" w:type="dxa"/>
            <w:tcMar/>
          </w:tcPr>
          <w:p w:rsidR="005E29D3" w:rsidP="4086D23B" w:rsidRDefault="005E29D3" w14:paraId="24B48369" w14:textId="2502F738">
            <w:pPr>
              <w:pStyle w:val="Normal"/>
              <w:suppressLineNumbers w:val="0"/>
              <w:bidi w:val="0"/>
              <w:spacing w:before="60" w:beforeAutospacing="off" w:after="60" w:afterAutospacing="off" w:line="240" w:lineRule="auto"/>
              <w:ind w:left="0" w:right="0"/>
              <w:jc w:val="left"/>
            </w:pPr>
            <w:r w:rsidRPr="4086D23B" w:rsidR="76CBEDC8">
              <w:rPr>
                <w:rFonts w:ascii="Arial" w:hAnsi="Arial" w:eastAsia="Arial" w:cs="Arial"/>
                <w:noProof w:val="0"/>
                <w:sz w:val="28"/>
                <w:szCs w:val="28"/>
                <w:lang w:val="en-GB"/>
              </w:rPr>
              <w:t>Curriculum Update Record</w:t>
            </w:r>
            <w:r w:rsidRPr="4086D23B" w:rsidR="00F0E6FC">
              <w:rPr>
                <w:rFonts w:ascii="Arial" w:hAnsi="Arial" w:eastAsia="Arial" w:cs="Arial"/>
                <w:noProof w:val="0"/>
                <w:sz w:val="28"/>
                <w:szCs w:val="28"/>
                <w:lang w:val="en-GB"/>
              </w:rPr>
              <w:t>:</w:t>
            </w:r>
          </w:p>
          <w:p w:rsidR="005E29D3" w:rsidP="4086D23B" w:rsidRDefault="005E29D3" w14:paraId="119D0DC3" w14:textId="042EC435">
            <w:pPr>
              <w:pStyle w:val="Normal"/>
              <w:suppressLineNumbers w:val="0"/>
              <w:bidi w:val="0"/>
              <w:spacing w:before="60" w:beforeAutospacing="off" w:after="6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8"/>
                <w:szCs w:val="28"/>
              </w:rPr>
            </w:pPr>
            <w:r w:rsidRPr="4086D23B" w:rsidR="76CBEDC8">
              <w:rPr>
                <w:rFonts w:ascii="Arial" w:hAnsi="Arial" w:eastAsia="Arial" w:cs="Arial"/>
                <w:sz w:val="28"/>
                <w:szCs w:val="28"/>
              </w:rPr>
              <w:t xml:space="preserve">CPD and </w:t>
            </w:r>
            <w:r w:rsidRPr="4086D23B" w:rsidR="6D71F46B">
              <w:rPr>
                <w:rFonts w:ascii="Arial" w:hAnsi="Arial" w:eastAsia="Arial" w:cs="Arial"/>
                <w:sz w:val="28"/>
                <w:szCs w:val="28"/>
              </w:rPr>
              <w:t xml:space="preserve">training resources </w:t>
            </w:r>
            <w:r w:rsidRPr="4086D23B" w:rsidR="2C6F776C">
              <w:rPr>
                <w:rFonts w:ascii="Arial" w:hAnsi="Arial" w:eastAsia="Arial" w:cs="Arial"/>
                <w:sz w:val="28"/>
                <w:szCs w:val="28"/>
              </w:rPr>
              <w:t xml:space="preserve">to </w:t>
            </w:r>
            <w:r w:rsidRPr="4086D23B" w:rsidR="329D2BB2">
              <w:rPr>
                <w:rFonts w:ascii="Arial" w:hAnsi="Arial" w:eastAsia="Arial" w:cs="Arial"/>
                <w:sz w:val="28"/>
                <w:szCs w:val="28"/>
              </w:rPr>
              <w:t xml:space="preserve">help </w:t>
            </w:r>
            <w:r w:rsidRPr="4086D23B" w:rsidR="0BA9F36A">
              <w:rPr>
                <w:rFonts w:ascii="Arial" w:hAnsi="Arial" w:eastAsia="Arial" w:cs="Arial"/>
                <w:sz w:val="28"/>
                <w:szCs w:val="28"/>
              </w:rPr>
              <w:t>l</w:t>
            </w:r>
            <w:r w:rsidRPr="4086D23B" w:rsidR="329D2BB2">
              <w:rPr>
                <w:rFonts w:ascii="Arial" w:hAnsi="Arial" w:eastAsia="Arial" w:cs="Arial"/>
                <w:sz w:val="28"/>
                <w:szCs w:val="28"/>
              </w:rPr>
              <w:t xml:space="preserve">egacy qualification holders </w:t>
            </w:r>
            <w:r w:rsidRPr="4086D23B" w:rsidR="5C148A87">
              <w:rPr>
                <w:rFonts w:ascii="Arial" w:hAnsi="Arial" w:eastAsia="Arial" w:cs="Arial"/>
                <w:sz w:val="28"/>
                <w:szCs w:val="28"/>
              </w:rPr>
              <w:t>demonstrate</w:t>
            </w:r>
            <w:r w:rsidRPr="4086D23B" w:rsidR="5C148A87">
              <w:rPr>
                <w:rFonts w:ascii="Arial" w:hAnsi="Arial" w:eastAsia="Arial" w:cs="Arial"/>
                <w:sz w:val="28"/>
                <w:szCs w:val="28"/>
              </w:rPr>
              <w:t xml:space="preserve"> they </w:t>
            </w:r>
            <w:r w:rsidRPr="4086D23B" w:rsidR="329D2BB2">
              <w:rPr>
                <w:rFonts w:ascii="Arial" w:hAnsi="Arial" w:eastAsia="Arial" w:cs="Arial"/>
                <w:sz w:val="28"/>
                <w:szCs w:val="28"/>
              </w:rPr>
              <w:t>meet th</w:t>
            </w:r>
            <w:r w:rsidRPr="4086D23B" w:rsidR="6D71F46B">
              <w:rPr>
                <w:rFonts w:ascii="Arial" w:hAnsi="Arial" w:eastAsia="Arial" w:cs="Arial"/>
                <w:sz w:val="28"/>
                <w:szCs w:val="28"/>
              </w:rPr>
              <w:t>e new curricula for Higher Qualifications in Glaucoma</w:t>
            </w:r>
          </w:p>
          <w:p w:rsidRPr="00034923" w:rsidR="00034923" w:rsidP="4086D23B" w:rsidRDefault="00034923" w14:paraId="4E0D9620" w14:textId="682E85ED">
            <w:pPr>
              <w:spacing w:before="60" w:after="60"/>
              <w:rPr>
                <w:rFonts w:ascii="Arial" w:hAnsi="Arial" w:eastAsia="Arial" w:cs="Arial"/>
                <w:b w:val="1"/>
                <w:bCs w:val="1"/>
              </w:rPr>
            </w:pPr>
            <w:r w:rsidRPr="4086D23B" w:rsidR="6E0734DA">
              <w:rPr>
                <w:rFonts w:ascii="Arial" w:hAnsi="Arial" w:eastAsia="Arial" w:cs="Arial"/>
                <w:b w:val="1"/>
                <w:bCs w:val="1"/>
                <w:sz w:val="32"/>
                <w:szCs w:val="32"/>
              </w:rPr>
              <w:t>Professional Certificate in Glaucoma</w:t>
            </w:r>
          </w:p>
        </w:tc>
        <w:tc>
          <w:tcPr>
            <w:tcW w:w="1791" w:type="dxa"/>
            <w:tcMar/>
          </w:tcPr>
          <w:p w:rsidRPr="00E73F13" w:rsidR="005E29D3" w:rsidP="4086D23B" w:rsidRDefault="00AB1ECD" w14:paraId="7A452350" w14:textId="48B76473">
            <w:pPr>
              <w:spacing w:before="60" w:after="60"/>
              <w:jc w:val="right"/>
              <w:rPr>
                <w:rFonts w:ascii="Arial" w:hAnsi="Arial" w:eastAsia="Arial" w:cs="Arial"/>
              </w:rPr>
            </w:pPr>
            <w:r w:rsidR="4015AD72">
              <w:drawing>
                <wp:inline wp14:editId="443823F2" wp14:anchorId="3E95657F">
                  <wp:extent cx="843782" cy="856252"/>
                  <wp:effectExtent l="0" t="0" r="0" b="1270"/>
                  <wp:docPr id="954711079" name="Picture 1" descr="A white and gold emblem with two animals&#10;&#10;AI-generated content may be incorrect.">
                    <a:extLst>
                      <a:ext uri="{FF2B5EF4-FFF2-40B4-BE49-F238E27FC236}">
                        <a16:creationId xmlns:a16="http://schemas.microsoft.com/office/drawing/2014/main" id="{A6DBEBDD-F67B-4DF0-8971-152F655A4358}"/>
                      </a:ext>
                    </a:extLst>
                  </wp:docPr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954711079" name="Picture 1" descr="A white and gold emblem with two animals&#10;&#10;AI-generated content may be incorrect."/>
                          <pic:cNvPicPr/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782" cy="856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E73F13" w:rsidR="00F22666" w:rsidP="4086D23B" w:rsidRDefault="00F22666" w14:paraId="6F28ADF4" w14:textId="77777777">
      <w:pPr>
        <w:spacing w:before="60" w:after="60" w:line="240" w:lineRule="auto"/>
        <w:rPr>
          <w:rFonts w:ascii="Arial" w:hAnsi="Arial" w:eastAsia="Arial" w:cs="Arial"/>
        </w:rPr>
      </w:pPr>
    </w:p>
    <w:p w:rsidRPr="00E73F13" w:rsidR="005E29D3" w:rsidP="4086D23B" w:rsidRDefault="005E29D3" w14:paraId="7973C2FB" w14:textId="7D2413FD">
      <w:pPr>
        <w:pStyle w:val="Normal"/>
        <w:suppressLineNumbers w:val="0"/>
        <w:bidi w:val="0"/>
        <w:spacing w:before="60" w:beforeAutospacing="off" w:after="60" w:afterAutospacing="off" w:line="240" w:lineRule="auto"/>
        <w:ind w:left="0" w:right="0"/>
        <w:jc w:val="left"/>
      </w:pPr>
      <w:r w:rsidRPr="45F53506" w:rsidR="3C92F932">
        <w:rPr>
          <w:rFonts w:ascii="Arial" w:hAnsi="Arial" w:eastAsia="Arial" w:cs="Arial"/>
        </w:rPr>
        <w:t>The curricula for the Hig</w:t>
      </w:r>
      <w:r w:rsidRPr="45F53506" w:rsidR="37D4F061">
        <w:rPr>
          <w:rFonts w:ascii="Arial" w:hAnsi="Arial" w:eastAsia="Arial" w:cs="Arial"/>
        </w:rPr>
        <w:t>h</w:t>
      </w:r>
      <w:r w:rsidRPr="45F53506" w:rsidR="3C92F932">
        <w:rPr>
          <w:rFonts w:ascii="Arial" w:hAnsi="Arial" w:eastAsia="Arial" w:cs="Arial"/>
        </w:rPr>
        <w:t xml:space="preserve">er Qualifications in Glaucoma accredited by the College of Optometrists changed in </w:t>
      </w:r>
      <w:r w:rsidRPr="45F53506" w:rsidR="1347FC22">
        <w:rPr>
          <w:rFonts w:ascii="Arial" w:hAnsi="Arial" w:eastAsia="Arial" w:cs="Arial"/>
        </w:rPr>
        <w:t xml:space="preserve">July </w:t>
      </w:r>
      <w:r w:rsidRPr="45F53506" w:rsidR="3C92F932">
        <w:rPr>
          <w:rFonts w:ascii="Arial" w:hAnsi="Arial" w:eastAsia="Arial" w:cs="Arial"/>
        </w:rPr>
        <w:t>of 2026.</w:t>
      </w:r>
    </w:p>
    <w:p w:rsidR="45F53506" w:rsidP="45F53506" w:rsidRDefault="45F53506" w14:paraId="4E95C98E" w14:textId="4A2B9EE2">
      <w:pPr>
        <w:pStyle w:val="Normal"/>
        <w:suppressLineNumbers w:val="0"/>
        <w:bidi w:val="0"/>
        <w:spacing w:before="60" w:beforeAutospacing="off" w:after="60" w:afterAutospacing="off" w:line="240" w:lineRule="auto"/>
        <w:ind w:left="0" w:right="0"/>
        <w:jc w:val="left"/>
        <w:rPr>
          <w:rFonts w:ascii="Arial" w:hAnsi="Arial" w:eastAsia="Arial" w:cs="Arial"/>
        </w:rPr>
      </w:pPr>
    </w:p>
    <w:p w:rsidR="005E29D3" w:rsidP="4086D23B" w:rsidRDefault="005E29D3" w14:paraId="7902ECDD" w14:textId="0CCECCBB">
      <w:pPr>
        <w:pStyle w:val="Normal"/>
        <w:suppressLineNumbers w:val="0"/>
        <w:bidi w:val="0"/>
        <w:spacing w:before="60" w:beforeAutospacing="off" w:after="60" w:afterAutospacing="off" w:line="240" w:lineRule="auto"/>
        <w:ind w:left="0" w:right="0"/>
        <w:jc w:val="left"/>
      </w:pPr>
      <w:r w:rsidRPr="45F53506" w:rsidR="2CFA85E6">
        <w:rPr>
          <w:rFonts w:ascii="Arial" w:hAnsi="Arial" w:eastAsia="Arial" w:cs="Arial"/>
        </w:rPr>
        <w:t>The College has developed this record f</w:t>
      </w:r>
      <w:r w:rsidRPr="45F53506" w:rsidR="35EFBC26">
        <w:rPr>
          <w:rFonts w:ascii="Arial" w:hAnsi="Arial" w:eastAsia="Arial" w:cs="Arial"/>
        </w:rPr>
        <w:t xml:space="preserve">or those who gained qualifications </w:t>
      </w:r>
      <w:r w:rsidRPr="45F53506" w:rsidR="3DF014D4">
        <w:rPr>
          <w:rFonts w:ascii="Arial" w:hAnsi="Arial" w:eastAsia="Arial" w:cs="Arial"/>
        </w:rPr>
        <w:t xml:space="preserve">on the pre-2026 curricula, </w:t>
      </w:r>
      <w:r w:rsidRPr="45F53506" w:rsidR="3DF014D4">
        <w:rPr>
          <w:rFonts w:ascii="Arial" w:hAnsi="Arial" w:eastAsia="Arial" w:cs="Arial"/>
        </w:rPr>
        <w:t xml:space="preserve">to help </w:t>
      </w:r>
      <w:r w:rsidRPr="45F53506" w:rsidR="3170DA81">
        <w:rPr>
          <w:rFonts w:ascii="Arial" w:hAnsi="Arial" w:eastAsia="Arial" w:cs="Arial"/>
        </w:rPr>
        <w:t xml:space="preserve">them </w:t>
      </w:r>
      <w:r w:rsidRPr="45F53506" w:rsidR="3DF014D4">
        <w:rPr>
          <w:rFonts w:ascii="Arial" w:hAnsi="Arial" w:eastAsia="Arial" w:cs="Arial"/>
        </w:rPr>
        <w:t xml:space="preserve">document CPD and clinical experience in the topics added to the curricula during this revision. This </w:t>
      </w:r>
      <w:r w:rsidRPr="45F53506" w:rsidR="78FBD4DF">
        <w:rPr>
          <w:rFonts w:ascii="Arial" w:hAnsi="Arial" w:eastAsia="Arial" w:cs="Arial"/>
        </w:rPr>
        <w:t xml:space="preserve">tool </w:t>
      </w:r>
      <w:r w:rsidRPr="45F53506" w:rsidR="3DF014D4">
        <w:rPr>
          <w:rFonts w:ascii="Arial" w:hAnsi="Arial" w:eastAsia="Arial" w:cs="Arial"/>
        </w:rPr>
        <w:t xml:space="preserve">is intended to enable you manage and evidence any questions about the currency of your qualification(s), </w:t>
      </w:r>
      <w:r w:rsidRPr="45F53506" w:rsidR="4970CE20">
        <w:rPr>
          <w:rFonts w:ascii="Arial" w:hAnsi="Arial" w:eastAsia="Arial" w:cs="Arial"/>
        </w:rPr>
        <w:t xml:space="preserve">following </w:t>
      </w:r>
      <w:r w:rsidRPr="45F53506" w:rsidR="3DF014D4">
        <w:rPr>
          <w:rFonts w:ascii="Arial" w:hAnsi="Arial" w:eastAsia="Arial" w:cs="Arial"/>
        </w:rPr>
        <w:t>the publication of the 2026 curricula.</w:t>
      </w:r>
      <w:r w:rsidRPr="45F53506" w:rsidR="3DF014D4">
        <w:rPr>
          <w:rFonts w:ascii="Arial" w:hAnsi="Arial" w:eastAsia="Arial" w:cs="Arial"/>
        </w:rPr>
        <w:t xml:space="preserve"> </w:t>
      </w:r>
      <w:r w:rsidRPr="45F53506" w:rsidR="2C72BE76">
        <w:rPr>
          <w:rFonts w:ascii="Arial" w:hAnsi="Arial" w:eastAsia="Arial" w:cs="Arial"/>
        </w:rPr>
        <w:t>You may have co</w:t>
      </w:r>
      <w:r w:rsidRPr="45F53506" w:rsidR="545F04A5">
        <w:rPr>
          <w:rFonts w:ascii="Arial" w:hAnsi="Arial" w:eastAsia="Arial" w:cs="Arial"/>
        </w:rPr>
        <w:t xml:space="preserve">mpleted </w:t>
      </w:r>
      <w:r w:rsidRPr="45F53506" w:rsidR="549039B0">
        <w:rPr>
          <w:rFonts w:ascii="Arial" w:hAnsi="Arial" w:eastAsia="Arial" w:cs="Arial"/>
        </w:rPr>
        <w:t xml:space="preserve">CPD, or gained clinical experience in these topics, </w:t>
      </w:r>
      <w:r w:rsidRPr="45F53506" w:rsidR="35EFBC26">
        <w:rPr>
          <w:rFonts w:ascii="Arial" w:hAnsi="Arial" w:eastAsia="Arial" w:cs="Arial"/>
        </w:rPr>
        <w:t xml:space="preserve">so will only need </w:t>
      </w:r>
      <w:r w:rsidRPr="45F53506" w:rsidR="05DDF6D7">
        <w:rPr>
          <w:rFonts w:ascii="Arial" w:hAnsi="Arial" w:eastAsia="Arial" w:cs="Arial"/>
        </w:rPr>
        <w:t xml:space="preserve">to add the relevant </w:t>
      </w:r>
      <w:r w:rsidRPr="45F53506" w:rsidR="35EFBC26">
        <w:rPr>
          <w:rFonts w:ascii="Arial" w:hAnsi="Arial" w:eastAsia="Arial" w:cs="Arial"/>
        </w:rPr>
        <w:t xml:space="preserve">completion dates </w:t>
      </w:r>
      <w:r w:rsidRPr="45F53506" w:rsidR="545F04A5">
        <w:rPr>
          <w:rFonts w:ascii="Arial" w:hAnsi="Arial" w:eastAsia="Arial" w:cs="Arial"/>
        </w:rPr>
        <w:t xml:space="preserve">/ details </w:t>
      </w:r>
      <w:r w:rsidRPr="45F53506" w:rsidR="35EFBC26">
        <w:rPr>
          <w:rFonts w:ascii="Arial" w:hAnsi="Arial" w:eastAsia="Arial" w:cs="Arial"/>
        </w:rPr>
        <w:t xml:space="preserve">to the </w:t>
      </w:r>
      <w:r w:rsidRPr="45F53506" w:rsidR="59BD9FB7">
        <w:rPr>
          <w:rFonts w:ascii="Arial" w:hAnsi="Arial" w:eastAsia="Arial" w:cs="Arial"/>
        </w:rPr>
        <w:t>sheet</w:t>
      </w:r>
      <w:r w:rsidRPr="45F53506" w:rsidR="35EFBC26">
        <w:rPr>
          <w:rFonts w:ascii="Arial" w:hAnsi="Arial" w:eastAsia="Arial" w:cs="Arial"/>
        </w:rPr>
        <w:t>.</w:t>
      </w:r>
      <w:r w:rsidRPr="45F53506" w:rsidR="0E0E8A35">
        <w:rPr>
          <w:rFonts w:ascii="Arial" w:hAnsi="Arial" w:eastAsia="Arial" w:cs="Arial"/>
        </w:rPr>
        <w:t xml:space="preserve"> </w:t>
      </w:r>
    </w:p>
    <w:p w:rsidR="45F53506" w:rsidP="45F53506" w:rsidRDefault="45F53506" w14:paraId="389AAF81" w14:textId="6E79C01A">
      <w:pPr>
        <w:pStyle w:val="Normal"/>
        <w:suppressLineNumbers w:val="0"/>
        <w:bidi w:val="0"/>
        <w:spacing w:before="60" w:beforeAutospacing="off" w:after="60" w:afterAutospacing="off" w:line="240" w:lineRule="auto"/>
        <w:ind w:left="0" w:right="0"/>
        <w:jc w:val="left"/>
        <w:rPr>
          <w:rFonts w:ascii="Arial" w:hAnsi="Arial" w:eastAsia="Arial" w:cs="Arial"/>
        </w:rPr>
      </w:pPr>
    </w:p>
    <w:p w:rsidRPr="00E73F13" w:rsidR="005E29D3" w:rsidP="4086D23B" w:rsidRDefault="005E29D3" w14:paraId="061A0347" w14:textId="77D90C65">
      <w:pPr>
        <w:pStyle w:val="Normal"/>
        <w:suppressLineNumbers w:val="0"/>
        <w:bidi w:val="0"/>
        <w:spacing w:before="60" w:beforeAutospacing="off" w:after="60" w:afterAutospacing="off" w:line="240" w:lineRule="auto"/>
        <w:ind w:left="0" w:right="0"/>
        <w:jc w:val="left"/>
        <w:rPr>
          <w:rFonts w:ascii="Arial" w:hAnsi="Arial" w:eastAsia="Arial" w:cs="Arial"/>
        </w:rPr>
      </w:pPr>
      <w:r w:rsidRPr="4086D23B" w:rsidR="58D7A7D5">
        <w:rPr>
          <w:rFonts w:ascii="Arial" w:hAnsi="Arial" w:eastAsia="Arial" w:cs="Arial"/>
        </w:rPr>
        <w:t xml:space="preserve">You need not have </w:t>
      </w:r>
      <w:r w:rsidRPr="4086D23B" w:rsidR="1D56E059">
        <w:rPr>
          <w:rFonts w:ascii="Arial" w:hAnsi="Arial" w:eastAsia="Arial" w:cs="Arial"/>
        </w:rPr>
        <w:t xml:space="preserve">completed </w:t>
      </w:r>
      <w:r w:rsidRPr="4086D23B" w:rsidR="1D56E059">
        <w:rPr>
          <w:rFonts w:ascii="Arial" w:hAnsi="Arial" w:eastAsia="Arial" w:cs="Arial"/>
        </w:rPr>
        <w:t xml:space="preserve">all </w:t>
      </w:r>
      <w:r w:rsidRPr="4086D23B" w:rsidR="12B24E79">
        <w:rPr>
          <w:rFonts w:ascii="Arial" w:hAnsi="Arial" w:eastAsia="Arial" w:cs="Arial"/>
        </w:rPr>
        <w:t xml:space="preserve">the </w:t>
      </w:r>
      <w:r w:rsidRPr="4086D23B" w:rsidR="1D56E059">
        <w:rPr>
          <w:rFonts w:ascii="Arial" w:hAnsi="Arial" w:eastAsia="Arial" w:cs="Arial"/>
        </w:rPr>
        <w:t xml:space="preserve">CPD </w:t>
      </w:r>
      <w:r w:rsidRPr="4086D23B" w:rsidR="242F667D">
        <w:rPr>
          <w:rFonts w:ascii="Arial" w:hAnsi="Arial" w:eastAsia="Arial" w:cs="Arial"/>
        </w:rPr>
        <w:t xml:space="preserve">listed </w:t>
      </w:r>
      <w:r w:rsidRPr="4086D23B" w:rsidR="1D56E059">
        <w:rPr>
          <w:rFonts w:ascii="Arial" w:hAnsi="Arial" w:eastAsia="Arial" w:cs="Arial"/>
        </w:rPr>
        <w:t>to show equivalence</w:t>
      </w:r>
      <w:r w:rsidRPr="4086D23B" w:rsidR="4D9A42D0">
        <w:rPr>
          <w:rFonts w:ascii="Arial" w:hAnsi="Arial" w:eastAsia="Arial" w:cs="Arial"/>
        </w:rPr>
        <w:t>.</w:t>
      </w:r>
      <w:r w:rsidRPr="4086D23B" w:rsidR="1CA3D662">
        <w:rPr>
          <w:rFonts w:ascii="Arial" w:hAnsi="Arial" w:eastAsia="Arial" w:cs="Arial"/>
        </w:rPr>
        <w:t xml:space="preserve"> This record </w:t>
      </w:r>
      <w:r w:rsidRPr="4086D23B" w:rsidR="4D9A42D0">
        <w:rPr>
          <w:rFonts w:ascii="Arial" w:hAnsi="Arial" w:eastAsia="Arial" w:cs="Arial"/>
        </w:rPr>
        <w:t>is</w:t>
      </w:r>
      <w:r w:rsidRPr="4086D23B" w:rsidR="0D001531">
        <w:rPr>
          <w:rFonts w:ascii="Arial" w:hAnsi="Arial" w:eastAsia="Arial" w:cs="Arial"/>
        </w:rPr>
        <w:t xml:space="preserve"> </w:t>
      </w:r>
      <w:r w:rsidRPr="4086D23B" w:rsidR="1D56E059">
        <w:rPr>
          <w:rFonts w:ascii="Arial" w:hAnsi="Arial" w:eastAsia="Arial" w:cs="Arial"/>
        </w:rPr>
        <w:t xml:space="preserve">a guide to help you </w:t>
      </w:r>
      <w:r w:rsidRPr="4086D23B" w:rsidR="1D56E059">
        <w:rPr>
          <w:rFonts w:ascii="Arial" w:hAnsi="Arial" w:eastAsia="Arial" w:cs="Arial"/>
        </w:rPr>
        <w:t>demonstrate</w:t>
      </w:r>
      <w:r w:rsidRPr="4086D23B" w:rsidR="1D56E059">
        <w:rPr>
          <w:rFonts w:ascii="Arial" w:hAnsi="Arial" w:eastAsia="Arial" w:cs="Arial"/>
        </w:rPr>
        <w:t xml:space="preserve"> what you have learned and practised since completing your course</w:t>
      </w:r>
      <w:r w:rsidRPr="4086D23B" w:rsidR="76B139EA">
        <w:rPr>
          <w:rFonts w:ascii="Arial" w:hAnsi="Arial" w:eastAsia="Arial" w:cs="Arial"/>
        </w:rPr>
        <w:t xml:space="preserve">. </w:t>
      </w:r>
      <w:r w:rsidRPr="4086D23B" w:rsidR="5B4A99A6">
        <w:rPr>
          <w:rFonts w:ascii="Arial" w:hAnsi="Arial" w:eastAsia="Arial" w:cs="Arial"/>
        </w:rPr>
        <w:t xml:space="preserve">Completing this record is optional and </w:t>
      </w:r>
      <w:r w:rsidRPr="4086D23B" w:rsidR="57DE3F66">
        <w:rPr>
          <w:rFonts w:ascii="Arial" w:hAnsi="Arial" w:eastAsia="Arial" w:cs="Arial"/>
        </w:rPr>
        <w:t xml:space="preserve">you do not need to return it </w:t>
      </w:r>
      <w:r w:rsidRPr="4086D23B" w:rsidR="76B139EA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to the College. </w:t>
      </w:r>
      <w:r w:rsidRPr="4086D23B" w:rsidR="6D71F46B">
        <w:rPr>
          <w:rFonts w:ascii="Arial" w:hAnsi="Arial" w:eastAsia="Arial" w:cs="Arial"/>
        </w:rPr>
        <w:t xml:space="preserve">Each entry also has a space for entering </w:t>
      </w:r>
      <w:r w:rsidRPr="4086D23B" w:rsidR="6D71F46B">
        <w:rPr>
          <w:rFonts w:ascii="Arial" w:hAnsi="Arial" w:eastAsia="Arial" w:cs="Arial"/>
        </w:rPr>
        <w:t>addi</w:t>
      </w:r>
      <w:r w:rsidRPr="4086D23B" w:rsidR="6D71F46B">
        <w:rPr>
          <w:rFonts w:ascii="Arial" w:hAnsi="Arial" w:eastAsia="Arial" w:cs="Arial"/>
        </w:rPr>
        <w:t>tional</w:t>
      </w:r>
      <w:r w:rsidRPr="4086D23B" w:rsidR="6D71F46B">
        <w:rPr>
          <w:rFonts w:ascii="Arial" w:hAnsi="Arial" w:eastAsia="Arial" w:cs="Arial"/>
        </w:rPr>
        <w:t xml:space="preserve"> CPD</w:t>
      </w:r>
      <w:r w:rsidRPr="4086D23B" w:rsidR="6D71F46B">
        <w:rPr>
          <w:rFonts w:ascii="Arial" w:hAnsi="Arial" w:eastAsia="Arial" w:cs="Arial"/>
        </w:rPr>
        <w:t xml:space="preserve"> or on-the-job training undertaken.</w:t>
      </w:r>
    </w:p>
    <w:p w:rsidRPr="00622036" w:rsidR="0047065C" w:rsidP="4086D23B" w:rsidRDefault="0047065C" w14:paraId="0C9A2D46" w14:textId="77777777">
      <w:pPr>
        <w:spacing w:before="60" w:after="60" w:line="240" w:lineRule="auto"/>
        <w:rPr>
          <w:rFonts w:ascii="Arial" w:hAnsi="Arial" w:eastAsia="Arial" w:cs="Arial"/>
          <w:sz w:val="18"/>
          <w:szCs w:val="18"/>
        </w:rPr>
      </w:pPr>
    </w:p>
    <w:p w:rsidRPr="00E73F13" w:rsidR="0047065C" w:rsidP="4086D23B" w:rsidRDefault="00E02631" w14:paraId="2F0DDA70" w14:textId="03F59FF7">
      <w:pPr>
        <w:spacing w:before="60" w:after="60" w:line="240" w:lineRule="auto"/>
        <w:rPr>
          <w:rFonts w:ascii="Arial" w:hAnsi="Arial" w:eastAsia="Arial" w:cs="Arial"/>
          <w:b w:val="1"/>
          <w:bCs w:val="1"/>
        </w:rPr>
      </w:pPr>
      <w:r w:rsidRPr="4086D23B" w:rsidR="62422C55">
        <w:rPr>
          <w:rFonts w:ascii="Arial" w:hAnsi="Arial" w:eastAsia="Arial" w:cs="Arial"/>
          <w:b w:val="1"/>
          <w:bCs w:val="1"/>
        </w:rPr>
        <w:t>Please Note</w:t>
      </w:r>
    </w:p>
    <w:p w:rsidR="00E02631" w:rsidP="4086D23B" w:rsidRDefault="00E02631" w14:paraId="71E6E546" w14:textId="62DEA989">
      <w:pPr>
        <w:pStyle w:val="ListParagraph"/>
        <w:numPr>
          <w:ilvl w:val="0"/>
          <w:numId w:val="1"/>
        </w:numPr>
        <w:spacing w:before="60" w:after="60" w:line="240" w:lineRule="auto"/>
        <w:rPr>
          <w:rFonts w:ascii="Arial" w:hAnsi="Arial" w:eastAsia="Arial" w:cs="Arial"/>
        </w:rPr>
      </w:pPr>
      <w:r w:rsidRPr="4086D23B" w:rsidR="62422C55">
        <w:rPr>
          <w:rFonts w:ascii="Arial" w:hAnsi="Arial" w:eastAsia="Arial" w:cs="Arial"/>
        </w:rPr>
        <w:t xml:space="preserve">Some resources appear multiple times as evidence for different </w:t>
      </w:r>
      <w:r w:rsidRPr="4086D23B" w:rsidR="2777C3BB">
        <w:rPr>
          <w:rFonts w:ascii="Arial" w:hAnsi="Arial" w:eastAsia="Arial" w:cs="Arial"/>
        </w:rPr>
        <w:t>topics</w:t>
      </w:r>
    </w:p>
    <w:p w:rsidRPr="00E73F13" w:rsidR="00C574EC" w:rsidP="4086D23B" w:rsidRDefault="00C574EC" w14:paraId="66E67008" w14:textId="31F83A38">
      <w:pPr>
        <w:pStyle w:val="ListParagraph"/>
        <w:numPr>
          <w:ilvl w:val="0"/>
          <w:numId w:val="1"/>
        </w:numPr>
        <w:spacing w:before="60" w:after="60" w:line="240" w:lineRule="auto"/>
        <w:rPr>
          <w:rFonts w:ascii="Arial" w:hAnsi="Arial" w:eastAsia="Arial" w:cs="Arial"/>
        </w:rPr>
      </w:pPr>
      <w:r w:rsidRPr="4086D23B" w:rsidR="3ADA8CFD">
        <w:rPr>
          <w:rFonts w:ascii="Arial" w:hAnsi="Arial" w:eastAsia="Arial" w:cs="Arial"/>
        </w:rPr>
        <w:t xml:space="preserve">Feel free to add courses from other providers </w:t>
      </w:r>
      <w:r w:rsidRPr="4086D23B" w:rsidR="448AB627">
        <w:rPr>
          <w:rFonts w:ascii="Arial" w:hAnsi="Arial" w:eastAsia="Arial" w:cs="Arial"/>
        </w:rPr>
        <w:t>and delete those you feel are not appropriate to your situation.</w:t>
      </w:r>
    </w:p>
    <w:p w:rsidRPr="00622036" w:rsidR="004416BC" w:rsidP="00FF286F" w:rsidRDefault="004416BC" w14:paraId="063C3519" w14:textId="77777777">
      <w:pPr>
        <w:spacing w:before="60" w:after="60" w:line="240" w:lineRule="auto"/>
        <w:rPr>
          <w:sz w:val="20"/>
          <w:szCs w:val="20"/>
        </w:rPr>
      </w:pPr>
    </w:p>
    <w:p w:rsidRPr="00E73F13" w:rsidR="001A6B54" w:rsidP="1D3F3AAE" w:rsidRDefault="001A6B54" w14:paraId="56D3843C" w14:textId="0DEB8DDD">
      <w:pPr>
        <w:spacing w:before="60" w:after="60" w:line="240" w:lineRule="auto"/>
        <w:rPr>
          <w:rFonts w:ascii="Arial" w:hAnsi="Arial" w:eastAsia="Arial" w:cs="Arial"/>
          <w:sz w:val="32"/>
          <w:szCs w:val="32"/>
        </w:rPr>
      </w:pPr>
      <w:r w:rsidRPr="1D3F3AAE" w:rsidR="581B97D3">
        <w:rPr>
          <w:rFonts w:ascii="Arial" w:hAnsi="Arial" w:eastAsia="Arial" w:cs="Arial"/>
          <w:sz w:val="32"/>
          <w:szCs w:val="32"/>
        </w:rPr>
        <w:t>Declaration</w:t>
      </w:r>
    </w:p>
    <w:p w:rsidRPr="003E3E18" w:rsidR="00986BC8" w:rsidP="1D3F3AAE" w:rsidRDefault="00986BC8" w14:paraId="461F0110" w14:textId="77777777">
      <w:pPr>
        <w:spacing w:before="60" w:after="60" w:line="240" w:lineRule="auto"/>
        <w:rPr>
          <w:rFonts w:ascii="Arial" w:hAnsi="Arial" w:eastAsia="Arial" w:cs="Arial"/>
          <w:sz w:val="12"/>
          <w:szCs w:val="12"/>
        </w:rPr>
      </w:pPr>
    </w:p>
    <w:p w:rsidRPr="00E73F13" w:rsidR="00AB3BA3" w:rsidP="1D3F3AAE" w:rsidRDefault="00AB3BA3" w14:paraId="7C0643CF" w14:textId="77777777">
      <w:pPr>
        <w:spacing w:before="60" w:after="60" w:line="240" w:lineRule="auto"/>
        <w:rPr>
          <w:rFonts w:ascii="Arial" w:hAnsi="Arial" w:eastAsia="Arial" w:cs="Arial"/>
          <w:b w:val="1"/>
          <w:bCs w:val="1"/>
        </w:rPr>
      </w:pPr>
      <w:r w:rsidRPr="1D3F3AAE" w:rsidR="350F50EF">
        <w:rPr>
          <w:rFonts w:ascii="Arial" w:hAnsi="Arial" w:eastAsia="Arial" w:cs="Arial"/>
          <w:b w:val="1"/>
          <w:bCs w:val="1"/>
        </w:rPr>
        <w:t>Your details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681"/>
        <w:gridCol w:w="5335"/>
      </w:tblGrid>
      <w:tr w:rsidRPr="00E73F13" w:rsidR="00AB3BA3" w:rsidTr="1D3F3AAE" w14:paraId="3E70F56C" w14:textId="77777777">
        <w:tc>
          <w:tcPr>
            <w:tcW w:w="3681" w:type="dxa"/>
            <w:tcMar/>
          </w:tcPr>
          <w:p w:rsidRPr="00E73F13" w:rsidR="00AB3BA3" w:rsidP="1D3F3AAE" w:rsidRDefault="00AB3BA3" w14:paraId="7D79029E" w14:textId="115005BC">
            <w:pPr>
              <w:spacing w:before="60" w:after="60"/>
              <w:rPr>
                <w:rFonts w:ascii="Arial" w:hAnsi="Arial" w:eastAsia="Arial" w:cs="Arial"/>
              </w:rPr>
            </w:pPr>
            <w:r w:rsidRPr="1D3F3AAE" w:rsidR="350F50EF">
              <w:rPr>
                <w:rFonts w:ascii="Arial" w:hAnsi="Arial" w:eastAsia="Arial" w:cs="Arial"/>
              </w:rPr>
              <w:t>Name:</w:t>
            </w:r>
          </w:p>
        </w:tc>
        <w:tc>
          <w:tcPr>
            <w:tcW w:w="5335" w:type="dxa"/>
            <w:shd w:val="clear" w:color="auto" w:fill="D9F2D0" w:themeFill="accent6" w:themeFillTint="33"/>
            <w:tcMar/>
          </w:tcPr>
          <w:p w:rsidRPr="00B12180" w:rsidR="00AB3BA3" w:rsidP="1D3F3AAE" w:rsidRDefault="00AB3BA3" w14:paraId="26665253" w14:textId="77777777">
            <w:pPr>
              <w:spacing w:before="60" w:after="60"/>
              <w:rPr>
                <w:rFonts w:ascii="Arial" w:hAnsi="Arial" w:eastAsia="Arial" w:cs="Arial"/>
                <w:b w:val="1"/>
                <w:bCs w:val="1"/>
              </w:rPr>
            </w:pPr>
            <w:r w:rsidRPr="1D3F3AAE" w:rsidR="350F50EF">
              <w:rPr>
                <w:rFonts w:ascii="Arial" w:hAnsi="Arial" w:eastAsia="Arial" w:cs="Arial"/>
                <w:b w:val="1"/>
                <w:bCs w:val="1"/>
              </w:rPr>
              <w:t>Overtype details here</w:t>
            </w:r>
          </w:p>
        </w:tc>
      </w:tr>
      <w:tr w:rsidRPr="00E73F13" w:rsidR="00AB3BA3" w:rsidTr="1D3F3AAE" w14:paraId="06BB3CD6" w14:textId="77777777">
        <w:tc>
          <w:tcPr>
            <w:tcW w:w="3681" w:type="dxa"/>
            <w:tcMar/>
          </w:tcPr>
          <w:p w:rsidRPr="00E73F13" w:rsidR="00AB3BA3" w:rsidP="1D3F3AAE" w:rsidRDefault="00AB3BA3" w14:paraId="0E83FDB7" w14:textId="1CB824BD">
            <w:pPr>
              <w:spacing w:before="60" w:after="60"/>
              <w:rPr>
                <w:rFonts w:ascii="Arial" w:hAnsi="Arial" w:eastAsia="Arial" w:cs="Arial"/>
              </w:rPr>
            </w:pPr>
            <w:r w:rsidRPr="1D3F3AAE" w:rsidR="350F50EF">
              <w:rPr>
                <w:rFonts w:ascii="Arial" w:hAnsi="Arial" w:eastAsia="Arial" w:cs="Arial"/>
              </w:rPr>
              <w:t>GOC Number</w:t>
            </w:r>
            <w:r w:rsidRPr="1D3F3AAE" w:rsidR="17CB6B7E">
              <w:rPr>
                <w:rFonts w:ascii="Arial" w:hAnsi="Arial" w:eastAsia="Arial" w:cs="Arial"/>
              </w:rPr>
              <w:t>:</w:t>
            </w:r>
          </w:p>
        </w:tc>
        <w:tc>
          <w:tcPr>
            <w:tcW w:w="5335" w:type="dxa"/>
            <w:shd w:val="clear" w:color="auto" w:fill="D9F2D0" w:themeFill="accent6" w:themeFillTint="33"/>
            <w:tcMar/>
          </w:tcPr>
          <w:p w:rsidRPr="00B12180" w:rsidR="00AB3BA3" w:rsidP="1D3F3AAE" w:rsidRDefault="00AB3BA3" w14:paraId="78A901E9" w14:textId="77777777">
            <w:pPr>
              <w:spacing w:before="60" w:after="60"/>
              <w:rPr>
                <w:rFonts w:ascii="Arial" w:hAnsi="Arial" w:eastAsia="Arial" w:cs="Arial"/>
                <w:b w:val="1"/>
                <w:bCs w:val="1"/>
              </w:rPr>
            </w:pPr>
            <w:r w:rsidRPr="1D3F3AAE" w:rsidR="350F50EF">
              <w:rPr>
                <w:rFonts w:ascii="Arial" w:hAnsi="Arial" w:eastAsia="Arial" w:cs="Arial"/>
                <w:b w:val="1"/>
                <w:bCs w:val="1"/>
              </w:rPr>
              <w:t>Overtype details here</w:t>
            </w:r>
          </w:p>
        </w:tc>
      </w:tr>
    </w:tbl>
    <w:p w:rsidRPr="00310F04" w:rsidR="00AB3BA3" w:rsidP="1D3F3AAE" w:rsidRDefault="00AB3BA3" w14:paraId="7C8237E5" w14:textId="77777777">
      <w:pPr>
        <w:spacing w:before="60" w:after="60" w:line="240" w:lineRule="auto"/>
        <w:rPr>
          <w:rFonts w:ascii="Arial" w:hAnsi="Arial" w:eastAsia="Arial" w:cs="Arial"/>
        </w:rPr>
      </w:pPr>
    </w:p>
    <w:p w:rsidRPr="00E73F13" w:rsidR="00A90505" w:rsidP="1D3F3AAE" w:rsidRDefault="00986BC8" w14:paraId="14B82FCF" w14:textId="1764439A">
      <w:pPr>
        <w:spacing w:before="60" w:after="60" w:line="240" w:lineRule="auto"/>
        <w:rPr>
          <w:rFonts w:ascii="Arial" w:hAnsi="Arial" w:eastAsia="Arial" w:cs="Arial"/>
          <w:b w:val="1"/>
          <w:bCs w:val="1"/>
        </w:rPr>
      </w:pPr>
      <w:r w:rsidRPr="1D3F3AAE" w:rsidR="646F4331">
        <w:rPr>
          <w:rFonts w:ascii="Arial" w:hAnsi="Arial" w:eastAsia="Arial" w:cs="Arial"/>
          <w:b w:val="1"/>
          <w:bCs w:val="1"/>
        </w:rPr>
        <w:t>Professional Certificate in Glaucoma Details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681"/>
        <w:gridCol w:w="5335"/>
      </w:tblGrid>
      <w:tr w:rsidRPr="00E73F13" w:rsidR="00A90505" w:rsidTr="1D3F3AAE" w14:paraId="7FAA9310" w14:textId="77777777">
        <w:tc>
          <w:tcPr>
            <w:tcW w:w="3681" w:type="dxa"/>
            <w:tcMar/>
          </w:tcPr>
          <w:p w:rsidRPr="00E73F13" w:rsidR="00971B96" w:rsidP="1D3F3AAE" w:rsidRDefault="00986BC8" w14:paraId="6F831A81" w14:textId="30E495B1">
            <w:pPr>
              <w:spacing w:before="60" w:after="60"/>
              <w:rPr>
                <w:rFonts w:ascii="Arial" w:hAnsi="Arial" w:eastAsia="Arial" w:cs="Arial"/>
              </w:rPr>
            </w:pPr>
            <w:r w:rsidRPr="1D3F3AAE" w:rsidR="646F4331">
              <w:rPr>
                <w:rFonts w:ascii="Arial" w:hAnsi="Arial" w:eastAsia="Arial" w:cs="Arial"/>
              </w:rPr>
              <w:t xml:space="preserve">Date </w:t>
            </w:r>
            <w:r w:rsidRPr="1D3F3AAE" w:rsidR="34F64677">
              <w:rPr>
                <w:rFonts w:ascii="Arial" w:hAnsi="Arial" w:eastAsia="Arial" w:cs="Arial"/>
              </w:rPr>
              <w:t>I attained this qualification:</w:t>
            </w:r>
          </w:p>
        </w:tc>
        <w:tc>
          <w:tcPr>
            <w:tcW w:w="5335" w:type="dxa"/>
            <w:shd w:val="clear" w:color="auto" w:fill="D9F2D0" w:themeFill="accent6" w:themeFillTint="33"/>
            <w:tcMar/>
          </w:tcPr>
          <w:p w:rsidRPr="00E73F13" w:rsidR="00A90505" w:rsidP="1D3F3AAE" w:rsidRDefault="00EB727B" w14:paraId="139CC126" w14:textId="60A0D57E">
            <w:pPr>
              <w:spacing w:before="60" w:after="60"/>
              <w:rPr>
                <w:rFonts w:ascii="Arial" w:hAnsi="Arial" w:eastAsia="Arial" w:cs="Arial"/>
              </w:rPr>
            </w:pPr>
            <w:r w:rsidRPr="1D3F3AAE" w:rsidR="55428748">
              <w:rPr>
                <w:rFonts w:ascii="Arial" w:hAnsi="Arial" w:eastAsia="Arial" w:cs="Arial"/>
              </w:rPr>
              <w:t>Overt</w:t>
            </w:r>
            <w:r w:rsidRPr="1D3F3AAE" w:rsidR="34F64677">
              <w:rPr>
                <w:rFonts w:ascii="Arial" w:hAnsi="Arial" w:eastAsia="Arial" w:cs="Arial"/>
              </w:rPr>
              <w:t>ype</w:t>
            </w:r>
            <w:r w:rsidRPr="1D3F3AAE" w:rsidR="1486A2AB">
              <w:rPr>
                <w:rFonts w:ascii="Arial" w:hAnsi="Arial" w:eastAsia="Arial" w:cs="Arial"/>
              </w:rPr>
              <w:t xml:space="preserve"> details</w:t>
            </w:r>
            <w:r w:rsidRPr="1D3F3AAE" w:rsidR="55428748">
              <w:rPr>
                <w:rFonts w:ascii="Arial" w:hAnsi="Arial" w:eastAsia="Arial" w:cs="Arial"/>
              </w:rPr>
              <w:t xml:space="preserve"> here</w:t>
            </w:r>
          </w:p>
        </w:tc>
      </w:tr>
      <w:tr w:rsidRPr="00E73F13" w:rsidR="00971B96" w:rsidTr="1D3F3AAE" w14:paraId="44E6B1BF" w14:textId="77777777">
        <w:tc>
          <w:tcPr>
            <w:tcW w:w="3681" w:type="dxa"/>
            <w:tcMar/>
          </w:tcPr>
          <w:p w:rsidRPr="00E73F13" w:rsidR="00971B96" w:rsidP="1D3F3AAE" w:rsidRDefault="00E0187D" w14:paraId="04FCFCEA" w14:textId="6C71B708">
            <w:pPr>
              <w:spacing w:before="60" w:after="60"/>
              <w:rPr>
                <w:rFonts w:ascii="Arial" w:hAnsi="Arial" w:eastAsia="Arial" w:cs="Arial"/>
              </w:rPr>
            </w:pPr>
            <w:r w:rsidRPr="1D3F3AAE" w:rsidR="1486A2AB">
              <w:rPr>
                <w:rFonts w:ascii="Arial" w:hAnsi="Arial" w:eastAsia="Arial" w:cs="Arial"/>
              </w:rPr>
              <w:t>Where I studied</w:t>
            </w:r>
          </w:p>
        </w:tc>
        <w:tc>
          <w:tcPr>
            <w:tcW w:w="5335" w:type="dxa"/>
            <w:shd w:val="clear" w:color="auto" w:fill="D9F2D0" w:themeFill="accent6" w:themeFillTint="33"/>
            <w:tcMar/>
          </w:tcPr>
          <w:p w:rsidRPr="00E73F13" w:rsidR="00971B96" w:rsidP="1D3F3AAE" w:rsidRDefault="00EB727B" w14:paraId="787F40D2" w14:textId="63F29005">
            <w:pPr>
              <w:spacing w:before="60" w:after="60"/>
              <w:rPr>
                <w:rFonts w:ascii="Arial" w:hAnsi="Arial" w:eastAsia="Arial" w:cs="Arial"/>
              </w:rPr>
            </w:pPr>
            <w:r w:rsidRPr="1D3F3AAE" w:rsidR="55428748">
              <w:rPr>
                <w:rFonts w:ascii="Arial" w:hAnsi="Arial" w:eastAsia="Arial" w:cs="Arial"/>
              </w:rPr>
              <w:t>Overtype details here</w:t>
            </w:r>
          </w:p>
        </w:tc>
      </w:tr>
    </w:tbl>
    <w:p w:rsidRPr="00622036" w:rsidR="005E29D3" w:rsidP="1D3F3AAE" w:rsidRDefault="005E29D3" w14:paraId="30CA1112" w14:textId="77777777">
      <w:pPr>
        <w:spacing w:before="60" w:after="60" w:line="240" w:lineRule="auto"/>
        <w:rPr>
          <w:rFonts w:ascii="Arial" w:hAnsi="Arial" w:eastAsia="Arial" w:cs="Arial"/>
          <w:sz w:val="20"/>
          <w:szCs w:val="20"/>
        </w:rPr>
      </w:pPr>
    </w:p>
    <w:p w:rsidRPr="00E73F13" w:rsidR="002E28AB" w:rsidP="1D3F3AAE" w:rsidRDefault="002E28AB" w14:paraId="0C77B23D" w14:textId="3583DCF1">
      <w:pPr>
        <w:pStyle w:val="Normal"/>
        <w:suppressLineNumbers w:val="0"/>
        <w:bidi w:val="0"/>
        <w:spacing w:before="60" w:beforeAutospacing="off" w:after="60" w:afterAutospacing="off" w:line="240" w:lineRule="auto"/>
        <w:ind w:left="0" w:right="0"/>
        <w:jc w:val="left"/>
        <w:rPr>
          <w:rFonts w:ascii="Arial" w:hAnsi="Arial" w:eastAsia="Arial" w:cs="Arial"/>
        </w:rPr>
      </w:pPr>
      <w:r w:rsidRPr="1D3F3AAE" w:rsidR="045D3760">
        <w:rPr>
          <w:rFonts w:ascii="Arial" w:hAnsi="Arial" w:eastAsia="Arial" w:cs="Arial"/>
        </w:rPr>
        <w:t>In my opinion I</w:t>
      </w:r>
      <w:r w:rsidRPr="1D3F3AAE" w:rsidR="045D3760">
        <w:rPr>
          <w:rFonts w:ascii="Arial" w:hAnsi="Arial" w:eastAsia="Arial" w:cs="Arial"/>
        </w:rPr>
        <w:t xml:space="preserve"> have </w:t>
      </w:r>
      <w:r w:rsidRPr="1D3F3AAE" w:rsidR="6428C581">
        <w:rPr>
          <w:rFonts w:ascii="Arial" w:hAnsi="Arial" w:eastAsia="Arial" w:cs="Arial"/>
        </w:rPr>
        <w:t>completed</w:t>
      </w:r>
      <w:r w:rsidRPr="1D3F3AAE" w:rsidR="045D3760">
        <w:rPr>
          <w:rFonts w:ascii="Arial" w:hAnsi="Arial" w:eastAsia="Arial" w:cs="Arial"/>
        </w:rPr>
        <w:t xml:space="preserve"> sufficient CPD and </w:t>
      </w:r>
      <w:r w:rsidRPr="1D3F3AAE" w:rsidR="6428C581">
        <w:rPr>
          <w:rFonts w:ascii="Arial" w:hAnsi="Arial" w:eastAsia="Arial" w:cs="Arial"/>
        </w:rPr>
        <w:t xml:space="preserve">clinical experience </w:t>
      </w:r>
      <w:r w:rsidRPr="1D3F3AAE" w:rsidR="045D3760">
        <w:rPr>
          <w:rFonts w:ascii="Arial" w:hAnsi="Arial" w:eastAsia="Arial" w:cs="Arial"/>
        </w:rPr>
        <w:t xml:space="preserve">to fulfil </w:t>
      </w:r>
      <w:r w:rsidRPr="1D3F3AAE" w:rsidR="6428C581">
        <w:rPr>
          <w:rFonts w:ascii="Arial" w:hAnsi="Arial" w:eastAsia="Arial" w:cs="Arial"/>
        </w:rPr>
        <w:t>any</w:t>
      </w:r>
      <w:r w:rsidRPr="1D3F3AAE" w:rsidR="045D3760">
        <w:rPr>
          <w:rFonts w:ascii="Arial" w:hAnsi="Arial" w:eastAsia="Arial" w:cs="Arial"/>
        </w:rPr>
        <w:t xml:space="preserve"> </w:t>
      </w:r>
      <w:r w:rsidRPr="1D3F3AAE" w:rsidR="045D3760">
        <w:rPr>
          <w:rFonts w:ascii="Arial" w:hAnsi="Arial" w:eastAsia="Arial" w:cs="Arial"/>
        </w:rPr>
        <w:t>additional</w:t>
      </w:r>
      <w:r w:rsidRPr="1D3F3AAE" w:rsidR="045D3760">
        <w:rPr>
          <w:rFonts w:ascii="Arial" w:hAnsi="Arial" w:eastAsia="Arial" w:cs="Arial"/>
        </w:rPr>
        <w:t xml:space="preserve"> requirements of the new curriculum for the Professional Certificate in Glaucoma, published by the College of Optometrists in </w:t>
      </w:r>
      <w:r w:rsidRPr="1D3F3AAE" w:rsidR="353F7AF9">
        <w:rPr>
          <w:rFonts w:ascii="Arial" w:hAnsi="Arial" w:eastAsia="Arial" w:cs="Arial"/>
        </w:rPr>
        <w:t xml:space="preserve">July </w:t>
      </w:r>
      <w:r w:rsidRPr="1D3F3AAE" w:rsidR="045D3760">
        <w:rPr>
          <w:rFonts w:ascii="Arial" w:hAnsi="Arial" w:eastAsia="Arial" w:cs="Arial"/>
        </w:rPr>
        <w:t>2026.</w:t>
      </w:r>
    </w:p>
    <w:p w:rsidRPr="00E73F13" w:rsidR="00417F2C" w:rsidP="1D3F3AAE" w:rsidRDefault="00417F2C" w14:paraId="295153E6" w14:textId="77777777">
      <w:pPr>
        <w:spacing w:before="60" w:after="60" w:line="240" w:lineRule="auto"/>
        <w:rPr>
          <w:rFonts w:ascii="Arial" w:hAnsi="Arial" w:eastAsia="Arial" w:cs="Arial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29"/>
        <w:gridCol w:w="4395"/>
        <w:gridCol w:w="1134"/>
        <w:gridCol w:w="2358"/>
      </w:tblGrid>
      <w:tr w:rsidRPr="00E73F13" w:rsidR="00417F2C" w:rsidTr="1D3F3AAE" w14:paraId="6B147DE2" w14:textId="77777777">
        <w:tc>
          <w:tcPr>
            <w:tcW w:w="1129" w:type="dxa"/>
            <w:tcMar/>
          </w:tcPr>
          <w:p w:rsidRPr="00E73F13" w:rsidR="00417F2C" w:rsidP="1D3F3AAE" w:rsidRDefault="00417F2C" w14:paraId="6DFCFEC5" w14:textId="4281221B">
            <w:pPr>
              <w:spacing w:before="60" w:after="60"/>
              <w:rPr>
                <w:rFonts w:ascii="Arial" w:hAnsi="Arial" w:eastAsia="Arial" w:cs="Arial"/>
              </w:rPr>
            </w:pPr>
            <w:r w:rsidRPr="1D3F3AAE" w:rsidR="0A83E122">
              <w:rPr>
                <w:rFonts w:ascii="Arial" w:hAnsi="Arial" w:eastAsia="Arial" w:cs="Arial"/>
              </w:rPr>
              <w:t>Signed:</w:t>
            </w:r>
          </w:p>
        </w:tc>
        <w:tc>
          <w:tcPr>
            <w:tcW w:w="4395" w:type="dxa"/>
            <w:shd w:val="clear" w:color="auto" w:fill="D9F2D0" w:themeFill="accent6" w:themeFillTint="33"/>
            <w:tcMar/>
          </w:tcPr>
          <w:p w:rsidRPr="00E73F13" w:rsidR="00417F2C" w:rsidP="1D3F3AAE" w:rsidRDefault="00417F2C" w14:paraId="3EE2BC8B" w14:textId="77777777">
            <w:pPr>
              <w:spacing w:before="60" w:after="60"/>
              <w:rPr>
                <w:rFonts w:ascii="Arial" w:hAnsi="Arial" w:eastAsia="Arial" w:cs="Arial"/>
              </w:rPr>
            </w:pPr>
          </w:p>
        </w:tc>
        <w:tc>
          <w:tcPr>
            <w:tcW w:w="1134" w:type="dxa"/>
            <w:tcMar/>
          </w:tcPr>
          <w:p w:rsidRPr="00E73F13" w:rsidR="00417F2C" w:rsidP="1D3F3AAE" w:rsidRDefault="00417F2C" w14:paraId="1B67F013" w14:textId="3337A973">
            <w:pPr>
              <w:spacing w:before="60" w:after="60"/>
              <w:jc w:val="right"/>
              <w:rPr>
                <w:rFonts w:ascii="Arial" w:hAnsi="Arial" w:eastAsia="Arial" w:cs="Arial"/>
              </w:rPr>
            </w:pPr>
            <w:r w:rsidRPr="1D3F3AAE" w:rsidR="0A83E122">
              <w:rPr>
                <w:rFonts w:ascii="Arial" w:hAnsi="Arial" w:eastAsia="Arial" w:cs="Arial"/>
              </w:rPr>
              <w:t>Date:</w:t>
            </w:r>
          </w:p>
        </w:tc>
        <w:tc>
          <w:tcPr>
            <w:tcW w:w="2358" w:type="dxa"/>
            <w:shd w:val="clear" w:color="auto" w:fill="D9F2D0" w:themeFill="accent6" w:themeFillTint="33"/>
            <w:tcMar/>
          </w:tcPr>
          <w:p w:rsidRPr="00E73F13" w:rsidR="00417F2C" w:rsidP="1D3F3AAE" w:rsidRDefault="00417F2C" w14:paraId="1DC6B4D8" w14:textId="34050021">
            <w:pPr>
              <w:spacing w:before="60" w:after="60"/>
              <w:rPr>
                <w:rFonts w:ascii="Arial" w:hAnsi="Arial" w:eastAsia="Arial" w:cs="Arial"/>
              </w:rPr>
            </w:pPr>
          </w:p>
        </w:tc>
      </w:tr>
    </w:tbl>
    <w:p w:rsidRPr="00622036" w:rsidR="00417F2C" w:rsidP="00FF286F" w:rsidRDefault="00417F2C" w14:paraId="6C435411" w14:textId="77777777">
      <w:pPr>
        <w:spacing w:before="60" w:after="60" w:line="240" w:lineRule="auto"/>
        <w:rPr>
          <w:sz w:val="14"/>
          <w:szCs w:val="14"/>
        </w:rPr>
      </w:pPr>
    </w:p>
    <w:p w:rsidRPr="00E73F13" w:rsidR="003562F1" w:rsidP="00FF286F" w:rsidRDefault="00AF473C" w14:paraId="19C09E96" w14:textId="309AF3C9">
      <w:pPr>
        <w:spacing w:before="60" w:after="60" w:line="240" w:lineRule="auto"/>
        <w:jc w:val="center"/>
        <w:rPr>
          <w:b w:val="1"/>
          <w:bCs w:val="1"/>
          <w:sz w:val="28"/>
          <w:szCs w:val="28"/>
        </w:rPr>
      </w:pPr>
      <w:r w:rsidRPr="1D3F3AAE" w:rsidR="17CB6B7E">
        <w:rPr>
          <w:rFonts w:ascii="Arial" w:hAnsi="Arial" w:eastAsia="Arial" w:cs="Arial"/>
          <w:b w:val="1"/>
          <w:bCs w:val="1"/>
          <w:sz w:val="28"/>
          <w:szCs w:val="28"/>
        </w:rPr>
        <w:t xml:space="preserve">I have documented the </w:t>
      </w:r>
      <w:r w:rsidRPr="1D3F3AAE" w:rsidR="43F26009">
        <w:rPr>
          <w:rFonts w:ascii="Arial" w:hAnsi="Arial" w:eastAsia="Arial" w:cs="Arial"/>
          <w:b w:val="1"/>
          <w:bCs w:val="1"/>
          <w:sz w:val="28"/>
          <w:szCs w:val="28"/>
        </w:rPr>
        <w:t>activities I have undertaken below as evidenc</w:t>
      </w:r>
      <w:r w:rsidRPr="1D3F3AAE" w:rsidR="4D2ED73B">
        <w:rPr>
          <w:rFonts w:ascii="Arial" w:hAnsi="Arial" w:eastAsia="Arial" w:cs="Arial"/>
          <w:b w:val="1"/>
          <w:bCs w:val="1"/>
          <w:sz w:val="28"/>
          <w:szCs w:val="28"/>
        </w:rPr>
        <w:t>e</w:t>
      </w:r>
      <w:r w:rsidRPr="1D3F3AAE">
        <w:rPr>
          <w:b w:val="1"/>
          <w:bCs w:val="1"/>
          <w:sz w:val="28"/>
          <w:szCs w:val="28"/>
        </w:rPr>
        <w:br w:type="page"/>
      </w:r>
    </w:p>
    <w:p w:rsidRPr="00E73F13" w:rsidR="005E29D3" w:rsidP="00FF286F" w:rsidRDefault="00336EDC" w14:paraId="54388595" w14:textId="4C407D5F">
      <w:pPr>
        <w:spacing w:before="60" w:after="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Evidence</w:t>
      </w:r>
    </w:p>
    <w:p w:rsidRPr="00E73F13" w:rsidR="005E29D3" w:rsidP="00FF286F" w:rsidRDefault="005E29D3" w14:paraId="5F9500D5" w14:textId="77777777">
      <w:pPr>
        <w:spacing w:before="60" w:after="60" w:line="240" w:lineRule="auto"/>
      </w:pPr>
    </w:p>
    <w:p w:rsidRPr="00E73F13" w:rsidR="00DD4583" w:rsidP="00FF286F" w:rsidRDefault="00DD4583" w14:paraId="69DD357A" w14:textId="6A93B88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AE2D5" w:themeFill="accent2" w:themeFillTint="33"/>
        <w:spacing w:before="60" w:after="60" w:line="240" w:lineRule="auto"/>
        <w:rPr>
          <w:b/>
          <w:bCs/>
        </w:rPr>
      </w:pPr>
      <w:r w:rsidRPr="00E73F13">
        <w:rPr>
          <w:b/>
          <w:bCs/>
        </w:rPr>
        <w:t>Area of change</w:t>
      </w:r>
      <w:r w:rsidRPr="00E73F13" w:rsidR="00BA4D81">
        <w:rPr>
          <w:b/>
          <w:bCs/>
        </w:rPr>
        <w:t xml:space="preserve"> to the curriculum</w:t>
      </w:r>
    </w:p>
    <w:p w:rsidRPr="00E73F13" w:rsidR="00DD4583" w:rsidP="00FF286F" w:rsidRDefault="00DD4583" w14:paraId="0220FF51" w14:textId="1A70864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AE2D5" w:themeFill="accent2" w:themeFillTint="33"/>
        <w:spacing w:before="60" w:after="60" w:line="240" w:lineRule="auto"/>
      </w:pPr>
      <w:r w:rsidRPr="00E73F13">
        <w:t>Principles, applications and limitations of the following techniques and their role in the diagnosis, monitoring and treatment of glaucoma.</w:t>
      </w:r>
    </w:p>
    <w:p w:rsidRPr="00E73F13" w:rsidR="00DD4583" w:rsidP="00FF286F" w:rsidRDefault="00DD4583" w14:paraId="438CD2D7" w14:textId="1C02D3A2">
      <w:pPr>
        <w:pStyle w:val="ListParagraph"/>
        <w:numPr>
          <w:ilvl w:val="0"/>
          <w:numId w:val="3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AE2D5" w:themeFill="accent2" w:themeFillTint="33"/>
        <w:spacing w:before="60" w:after="60" w:line="240" w:lineRule="auto"/>
      </w:pPr>
      <w:r w:rsidRPr="00E73F13">
        <w:t>Gonioscopy (including basic practical experience)</w:t>
      </w:r>
    </w:p>
    <w:p w:rsidRPr="00E73F13" w:rsidR="00DD4583" w:rsidP="00FF286F" w:rsidRDefault="00DD4583" w14:paraId="6A3ACAD7" w14:textId="320862B4">
      <w:pPr>
        <w:pStyle w:val="ListParagraph"/>
        <w:numPr>
          <w:ilvl w:val="0"/>
          <w:numId w:val="3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AE2D5" w:themeFill="accent2" w:themeFillTint="33"/>
        <w:spacing w:before="60" w:after="60" w:line="240" w:lineRule="auto"/>
      </w:pPr>
      <w:r w:rsidRPr="00E73F13">
        <w:t>Laser peripheral iridotomy (LPI)</w:t>
      </w:r>
    </w:p>
    <w:p w:rsidRPr="00E73F13" w:rsidR="00DD4583" w:rsidP="00FF286F" w:rsidRDefault="00DD4583" w14:paraId="38B60D55" w14:textId="6DB99092">
      <w:pPr>
        <w:pStyle w:val="ListParagraph"/>
        <w:numPr>
          <w:ilvl w:val="0"/>
          <w:numId w:val="3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AE2D5" w:themeFill="accent2" w:themeFillTint="33"/>
        <w:spacing w:before="60" w:after="60" w:line="240" w:lineRule="auto"/>
      </w:pPr>
      <w:r w:rsidRPr="00E73F13">
        <w:t>Selective laser trabeculoplasty (SLT)</w:t>
      </w:r>
    </w:p>
    <w:p w:rsidRPr="00E73F13" w:rsidR="00DD4583" w:rsidP="00FF286F" w:rsidRDefault="00DD4583" w14:paraId="627EBC8C" w14:textId="131A8F4B">
      <w:pPr>
        <w:pStyle w:val="ListParagraph"/>
        <w:numPr>
          <w:ilvl w:val="0"/>
          <w:numId w:val="3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AE2D5" w:themeFill="accent2" w:themeFillTint="33"/>
        <w:spacing w:before="60" w:after="60" w:line="240" w:lineRule="auto"/>
      </w:pPr>
      <w:r w:rsidRPr="00E73F13">
        <w:t>Optical coherence tomography of the optic nerve (OCT)</w:t>
      </w:r>
    </w:p>
    <w:p w:rsidRPr="00E73F13" w:rsidR="00DD4583" w:rsidP="00FF286F" w:rsidRDefault="00DD4583" w14:paraId="4D88FAA3" w14:textId="07328505">
      <w:pPr>
        <w:pStyle w:val="ListParagraph"/>
        <w:numPr>
          <w:ilvl w:val="0"/>
          <w:numId w:val="3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AE2D5" w:themeFill="accent2" w:themeFillTint="33"/>
        <w:spacing w:before="60" w:after="60" w:line="240" w:lineRule="auto"/>
      </w:pPr>
      <w:r w:rsidRPr="00E73F13">
        <w:t>Anterior segment optical coherence tomography (AS-OCT)</w:t>
      </w:r>
    </w:p>
    <w:p w:rsidRPr="00E73F13" w:rsidR="00DD4583" w:rsidP="00FF286F" w:rsidRDefault="00DD4583" w14:paraId="1DBFADB6" w14:textId="77777777">
      <w:pPr>
        <w:spacing w:before="60" w:after="60" w:line="240" w:lineRule="auto"/>
      </w:pPr>
    </w:p>
    <w:p w:rsidRPr="00E73F13" w:rsidR="00DD4583" w:rsidP="00FF286F" w:rsidRDefault="00DD4583" w14:paraId="750AFD26" w14:textId="117A24F9">
      <w:pPr>
        <w:spacing w:before="60" w:after="60" w:line="240" w:lineRule="auto"/>
        <w:rPr>
          <w:sz w:val="28"/>
          <w:szCs w:val="28"/>
        </w:rPr>
      </w:pPr>
      <w:r w:rsidRPr="00E73F13">
        <w:rPr>
          <w:sz w:val="28"/>
          <w:szCs w:val="28"/>
        </w:rPr>
        <w:t>Resources</w:t>
      </w:r>
    </w:p>
    <w:p w:rsidRPr="00E73F13" w:rsidR="00BA4D81" w:rsidP="00FF286F" w:rsidRDefault="00BA4D81" w14:paraId="01AA446C" w14:textId="2E9CCB17">
      <w:pPr>
        <w:spacing w:before="60" w:after="60" w:line="240" w:lineRule="auto"/>
      </w:pPr>
      <w:r w:rsidRPr="00E73F13">
        <w:t>Topic: Gonioscopy (including basic practical experience)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89"/>
        <w:gridCol w:w="765"/>
        <w:gridCol w:w="1782"/>
      </w:tblGrid>
      <w:tr w:rsidRPr="00E73F13" w:rsidR="00BA4D81" w:rsidTr="00BA4D81" w14:paraId="3A84E72F" w14:textId="77777777">
        <w:trPr>
          <w:tblHeader/>
        </w:trPr>
        <w:tc>
          <w:tcPr>
            <w:tcW w:w="6658" w:type="dxa"/>
            <w:shd w:val="clear" w:color="auto" w:fill="FAE2D5" w:themeFill="accent2" w:themeFillTint="33"/>
          </w:tcPr>
          <w:p w:rsidRPr="00E73F13" w:rsidR="00BA4D81" w:rsidP="00FF286F" w:rsidRDefault="00BA4D81" w14:paraId="2B515AFA" w14:textId="7EBBD903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Resource</w:t>
            </w:r>
          </w:p>
        </w:tc>
        <w:tc>
          <w:tcPr>
            <w:tcW w:w="708" w:type="dxa"/>
            <w:shd w:val="clear" w:color="auto" w:fill="FAE2D5" w:themeFill="accent2" w:themeFillTint="33"/>
          </w:tcPr>
          <w:p w:rsidRPr="00E73F13" w:rsidR="00BA4D81" w:rsidP="00FF286F" w:rsidRDefault="00BA4D81" w14:paraId="6B1BFA31" w14:textId="13AD8EA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CPD</w:t>
            </w:r>
          </w:p>
        </w:tc>
        <w:tc>
          <w:tcPr>
            <w:tcW w:w="1650" w:type="dxa"/>
            <w:shd w:val="clear" w:color="auto" w:fill="FAE2D5" w:themeFill="accent2" w:themeFillTint="33"/>
          </w:tcPr>
          <w:p w:rsidRPr="00E73F13" w:rsidR="00BA4D81" w:rsidP="00FF286F" w:rsidRDefault="00BA4D81" w14:paraId="2B5A192F" w14:textId="4C0C030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Date Completed</w:t>
            </w:r>
          </w:p>
        </w:tc>
      </w:tr>
      <w:tr w:rsidRPr="00E73F13" w:rsidR="00D56C48" w:rsidTr="00BA4D81" w14:paraId="623B136B" w14:textId="77777777">
        <w:tc>
          <w:tcPr>
            <w:tcW w:w="6658" w:type="dxa"/>
          </w:tcPr>
          <w:p w:rsidRPr="00E73F13" w:rsidR="00D56C48" w:rsidP="00FF286F" w:rsidRDefault="00D56C48" w14:paraId="63DAB27B" w14:textId="0B6D402B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E73F13">
              <w:rPr>
                <w:b/>
                <w:bCs/>
                <w:sz w:val="20"/>
                <w:szCs w:val="20"/>
              </w:rPr>
              <w:t>The university course I completed included this topic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56C48">
              <w:rPr>
                <w:b/>
                <w:bCs/>
                <w:i/>
                <w:iCs/>
                <w:sz w:val="20"/>
                <w:szCs w:val="20"/>
              </w:rPr>
              <w:t>with</w:t>
            </w:r>
            <w:r>
              <w:rPr>
                <w:b/>
                <w:bCs/>
                <w:sz w:val="20"/>
                <w:szCs w:val="20"/>
              </w:rPr>
              <w:t xml:space="preserve"> basic practical experience</w:t>
            </w:r>
            <w:r w:rsidRPr="00E73F13">
              <w:rPr>
                <w:b/>
                <w:bCs/>
                <w:sz w:val="20"/>
                <w:szCs w:val="20"/>
              </w:rPr>
              <w:t xml:space="preserve"> (go to next topic)</w:t>
            </w:r>
          </w:p>
        </w:tc>
        <w:tc>
          <w:tcPr>
            <w:tcW w:w="708" w:type="dxa"/>
          </w:tcPr>
          <w:p w:rsidRPr="00E73F13" w:rsidR="00D56C48" w:rsidP="00FF286F" w:rsidRDefault="00D56C48" w14:paraId="57FE00AF" w14:textId="2C853E39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50" w:type="dxa"/>
          </w:tcPr>
          <w:p w:rsidRPr="00E73F13" w:rsidR="00D56C48" w:rsidP="00FF286F" w:rsidRDefault="00D56C48" w14:paraId="466D17E9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BA4D81" w:rsidTr="00BA4D81" w14:paraId="28237318" w14:textId="77777777">
        <w:tc>
          <w:tcPr>
            <w:tcW w:w="6658" w:type="dxa"/>
          </w:tcPr>
          <w:p w:rsidRPr="00D56C48" w:rsidR="00BA4D81" w:rsidP="00FF286F" w:rsidRDefault="00BA4D81" w14:paraId="551F9FD9" w14:textId="0EB0D844">
            <w:pPr>
              <w:spacing w:before="60" w:after="60"/>
              <w:rPr>
                <w:sz w:val="20"/>
                <w:szCs w:val="20"/>
              </w:rPr>
            </w:pPr>
            <w:r w:rsidRPr="00D56C48">
              <w:rPr>
                <w:sz w:val="20"/>
                <w:szCs w:val="20"/>
              </w:rPr>
              <w:t>The university course I completed included this topic</w:t>
            </w:r>
            <w:r w:rsidRPr="00D56C48" w:rsidR="00D56C48">
              <w:rPr>
                <w:sz w:val="20"/>
                <w:szCs w:val="20"/>
              </w:rPr>
              <w:t xml:space="preserve"> </w:t>
            </w:r>
            <w:r w:rsidRPr="00D56C48" w:rsidR="00D56C48">
              <w:rPr>
                <w:i/>
                <w:iCs/>
                <w:sz w:val="20"/>
                <w:szCs w:val="20"/>
              </w:rPr>
              <w:t>with</w:t>
            </w:r>
            <w:r w:rsidRPr="00D56C48" w:rsidR="00D56C48">
              <w:rPr>
                <w:i/>
                <w:iCs/>
                <w:sz w:val="20"/>
                <w:szCs w:val="20"/>
              </w:rPr>
              <w:t>out</w:t>
            </w:r>
            <w:r w:rsidRPr="00D56C48" w:rsidR="00D56C48">
              <w:rPr>
                <w:sz w:val="20"/>
                <w:szCs w:val="20"/>
              </w:rPr>
              <w:t xml:space="preserve"> basic practical experience</w:t>
            </w:r>
            <w:r w:rsidRPr="00D56C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Pr="00E73F13" w:rsidR="00BA4D81" w:rsidP="00FF286F" w:rsidRDefault="00BA4D81" w14:paraId="3944244B" w14:textId="4614A7C6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-</w:t>
            </w:r>
          </w:p>
        </w:tc>
        <w:tc>
          <w:tcPr>
            <w:tcW w:w="1650" w:type="dxa"/>
          </w:tcPr>
          <w:p w:rsidRPr="00E73F13" w:rsidR="00BA4D81" w:rsidP="00FF286F" w:rsidRDefault="00BA4D81" w14:paraId="063130A2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BA4D81" w:rsidTr="00BA4D81" w14:paraId="3D705FF0" w14:textId="77777777">
        <w:tc>
          <w:tcPr>
            <w:tcW w:w="6658" w:type="dxa"/>
          </w:tcPr>
          <w:p w:rsidRPr="00E73F13" w:rsidR="00BA4D81" w:rsidP="00FF286F" w:rsidRDefault="00BA4D81" w14:paraId="4F1EA806" w14:textId="65C07822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9">
              <w:r w:rsidRPr="00E73F13">
                <w:rPr>
                  <w:rStyle w:val="Hyperlink"/>
                  <w:rFonts w:eastAsia="Times New Roman" w:cs="Times New Roman"/>
                  <w:kern w:val="0"/>
                  <w:sz w:val="20"/>
                  <w:szCs w:val="20"/>
                  <w:lang w:eastAsia="en-GB"/>
                  <w14:ligatures w14:val="none"/>
                </w:rPr>
                <w:t>Developing Clinical Skills</w:t>
              </w:r>
            </w:hyperlink>
          </w:p>
        </w:tc>
        <w:tc>
          <w:tcPr>
            <w:tcW w:w="708" w:type="dxa"/>
          </w:tcPr>
          <w:p w:rsidRPr="00E73F13" w:rsidR="00BA4D81" w:rsidP="00FF286F" w:rsidRDefault="00BA4D81" w14:paraId="6620BFB3" w14:textId="7D22BE33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0</w:t>
            </w:r>
          </w:p>
        </w:tc>
        <w:tc>
          <w:tcPr>
            <w:tcW w:w="1650" w:type="dxa"/>
          </w:tcPr>
          <w:p w:rsidRPr="00E73F13" w:rsidR="00BA4D81" w:rsidP="00FF286F" w:rsidRDefault="00BA4D81" w14:paraId="116727D9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BA4D81" w:rsidTr="00BA4D81" w14:paraId="71642571" w14:textId="77777777">
        <w:tc>
          <w:tcPr>
            <w:tcW w:w="6658" w:type="dxa"/>
          </w:tcPr>
          <w:p w:rsidRPr="00E73F13" w:rsidR="00BA4D81" w:rsidP="00FF286F" w:rsidRDefault="00BA4D81" w14:paraId="19805273" w14:textId="6228A023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10">
              <w:r w:rsidRPr="00E73F13">
                <w:rPr>
                  <w:rStyle w:val="Hyperlink"/>
                  <w:sz w:val="20"/>
                  <w:szCs w:val="20"/>
                </w:rPr>
                <w:t>PAC, PACS, and PACS+ in Focus: A guide for optometrists (March 2025 Webinar)</w:t>
              </w:r>
            </w:hyperlink>
          </w:p>
        </w:tc>
        <w:tc>
          <w:tcPr>
            <w:tcW w:w="708" w:type="dxa"/>
          </w:tcPr>
          <w:p w:rsidRPr="00E73F13" w:rsidR="00BA4D81" w:rsidP="00FF286F" w:rsidRDefault="00BA4D81" w14:paraId="6AE7C1CB" w14:textId="2B98ED9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Pr="00E73F13" w:rsidR="00BA4D81" w:rsidP="00FF286F" w:rsidRDefault="00BA4D81" w14:paraId="5802758A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BA4D81" w:rsidTr="00BA4D81" w14:paraId="347FF52D" w14:textId="77777777">
        <w:tc>
          <w:tcPr>
            <w:tcW w:w="6658" w:type="dxa"/>
          </w:tcPr>
          <w:p w:rsidRPr="00E73F13" w:rsidR="00BA4D81" w:rsidP="00FF286F" w:rsidRDefault="00BA4D81" w14:paraId="3AA34AE2" w14:textId="0FEE0BA8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rFonts w:ascii="Symbol" w:hAnsi="Symbol" w:eastAsia="Symbol" w:cs="Symbol"/>
                <w:sz w:val="20"/>
                <w:szCs w:val="20"/>
              </w:rPr>
              <w:t>¯</w:t>
            </w:r>
            <w:r w:rsidRPr="00E73F13">
              <w:rPr>
                <w:sz w:val="20"/>
                <w:szCs w:val="20"/>
              </w:rPr>
              <w:t xml:space="preserve"> (please add additional lines for on-the-job training and additional CPD completed to support this topic) </w:t>
            </w:r>
          </w:p>
        </w:tc>
        <w:tc>
          <w:tcPr>
            <w:tcW w:w="708" w:type="dxa"/>
          </w:tcPr>
          <w:p w:rsidRPr="00E73F13" w:rsidR="00BA4D81" w:rsidP="00FF286F" w:rsidRDefault="00BA4D81" w14:paraId="257C9D50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Pr="00E73F13" w:rsidR="00BA4D81" w:rsidP="00FF286F" w:rsidRDefault="00BA4D81" w14:paraId="38ABDE67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BA4D81" w:rsidTr="00BA4D81" w14:paraId="5EE8F21D" w14:textId="77777777">
        <w:tc>
          <w:tcPr>
            <w:tcW w:w="6658" w:type="dxa"/>
          </w:tcPr>
          <w:p w:rsidRPr="00E73F13" w:rsidR="00BA4D81" w:rsidP="00FF286F" w:rsidRDefault="00BA4D81" w14:paraId="4DA322E0" w14:textId="7777777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Pr="00E73F13" w:rsidR="00BA4D81" w:rsidP="00FF286F" w:rsidRDefault="00BA4D81" w14:paraId="067DBE53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Pr="00E73F13" w:rsidR="00BA4D81" w:rsidP="00FF286F" w:rsidRDefault="00BA4D81" w14:paraId="20FB2C8D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</w:tbl>
    <w:p w:rsidRPr="00E73F13" w:rsidR="00DD4583" w:rsidP="00FF286F" w:rsidRDefault="00DD4583" w14:paraId="2B3F3260" w14:textId="77777777">
      <w:pPr>
        <w:spacing w:before="60" w:after="60" w:line="240" w:lineRule="auto"/>
      </w:pPr>
    </w:p>
    <w:p w:rsidRPr="00E73F13" w:rsidR="00BA4D81" w:rsidP="00FF286F" w:rsidRDefault="00BA4D81" w14:paraId="6CBC0BA2" w14:textId="191B3201">
      <w:pPr>
        <w:spacing w:before="60" w:after="60" w:line="240" w:lineRule="auto"/>
      </w:pPr>
      <w:r w:rsidRPr="00E73F13">
        <w:t>Topic: Laser peripheral iridotomy (LPI)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89"/>
        <w:gridCol w:w="765"/>
        <w:gridCol w:w="1782"/>
      </w:tblGrid>
      <w:tr w:rsidRPr="00E73F13" w:rsidR="00BA4D81" w:rsidTr="00027F85" w14:paraId="1D22E676" w14:textId="77777777">
        <w:trPr>
          <w:tblHeader/>
        </w:trPr>
        <w:tc>
          <w:tcPr>
            <w:tcW w:w="6658" w:type="dxa"/>
            <w:shd w:val="clear" w:color="auto" w:fill="FAE2D5" w:themeFill="accent2" w:themeFillTint="33"/>
          </w:tcPr>
          <w:p w:rsidRPr="00E73F13" w:rsidR="00BA4D81" w:rsidP="00FF286F" w:rsidRDefault="00BA4D81" w14:paraId="4A158ECE" w14:textId="77777777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Resource</w:t>
            </w:r>
          </w:p>
        </w:tc>
        <w:tc>
          <w:tcPr>
            <w:tcW w:w="708" w:type="dxa"/>
            <w:shd w:val="clear" w:color="auto" w:fill="FAE2D5" w:themeFill="accent2" w:themeFillTint="33"/>
          </w:tcPr>
          <w:p w:rsidRPr="00E73F13" w:rsidR="00BA4D81" w:rsidP="00FF286F" w:rsidRDefault="00BA4D81" w14:paraId="38145246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CPD</w:t>
            </w:r>
          </w:p>
        </w:tc>
        <w:tc>
          <w:tcPr>
            <w:tcW w:w="1650" w:type="dxa"/>
            <w:shd w:val="clear" w:color="auto" w:fill="FAE2D5" w:themeFill="accent2" w:themeFillTint="33"/>
          </w:tcPr>
          <w:p w:rsidRPr="00E73F13" w:rsidR="00BA4D81" w:rsidP="00FF286F" w:rsidRDefault="00BA4D81" w14:paraId="7EA50E4F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Date Completed</w:t>
            </w:r>
          </w:p>
        </w:tc>
      </w:tr>
      <w:tr w:rsidRPr="00E73F13" w:rsidR="00BA4D81" w:rsidTr="00027F85" w14:paraId="78CC9EC1" w14:textId="77777777">
        <w:tc>
          <w:tcPr>
            <w:tcW w:w="6658" w:type="dxa"/>
          </w:tcPr>
          <w:p w:rsidRPr="00E73F13" w:rsidR="00BA4D81" w:rsidP="00FF286F" w:rsidRDefault="00BA4D81" w14:paraId="5EEFF6C9" w14:textId="19469E9E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E73F13">
              <w:rPr>
                <w:b/>
                <w:bCs/>
                <w:sz w:val="20"/>
                <w:szCs w:val="20"/>
              </w:rPr>
              <w:t>The university course I completed included this topic (go to next topic)</w:t>
            </w:r>
          </w:p>
        </w:tc>
        <w:tc>
          <w:tcPr>
            <w:tcW w:w="708" w:type="dxa"/>
          </w:tcPr>
          <w:p w:rsidRPr="00E73F13" w:rsidR="00BA4D81" w:rsidP="00FF286F" w:rsidRDefault="00BA4D81" w14:paraId="36DB6685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-</w:t>
            </w:r>
          </w:p>
        </w:tc>
        <w:tc>
          <w:tcPr>
            <w:tcW w:w="1650" w:type="dxa"/>
          </w:tcPr>
          <w:p w:rsidRPr="00E73F13" w:rsidR="00BA4D81" w:rsidP="00FF286F" w:rsidRDefault="00BA4D81" w14:paraId="19F8CC91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0D2C37" w:rsidTr="00027F85" w14:paraId="63BF7EDD" w14:textId="77777777">
        <w:tc>
          <w:tcPr>
            <w:tcW w:w="6658" w:type="dxa"/>
          </w:tcPr>
          <w:p w:rsidRPr="00E73F13" w:rsidR="000D2C37" w:rsidP="00FF286F" w:rsidRDefault="000D2C37" w14:paraId="7DB6F147" w14:textId="0BC2F55F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College: </w:t>
            </w:r>
            <w:hyperlink w:history="1" r:id="rId11">
              <w:r w:rsidRPr="00E73F13">
                <w:rPr>
                  <w:rStyle w:val="Hyperlink"/>
                  <w:sz w:val="20"/>
                  <w:szCs w:val="20"/>
                  <w:shd w:val="clear" w:color="auto" w:fill="FFFFFF"/>
                </w:rPr>
                <w:t>Glaucoma laser treatments: what are they and should optometrists be doing them? - library</w:t>
              </w:r>
            </w:hyperlink>
          </w:p>
        </w:tc>
        <w:tc>
          <w:tcPr>
            <w:tcW w:w="708" w:type="dxa"/>
          </w:tcPr>
          <w:p w:rsidRPr="00E73F13" w:rsidR="000D2C37" w:rsidP="00FF286F" w:rsidRDefault="000D2C37" w14:paraId="6E532DC5" w14:textId="51932101">
            <w:pPr>
              <w:spacing w:before="60" w:after="6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73F13">
              <w:rPr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650" w:type="dxa"/>
          </w:tcPr>
          <w:p w:rsidRPr="00E73F13" w:rsidR="000D2C37" w:rsidP="00FF286F" w:rsidRDefault="000D2C37" w14:paraId="080FDDE0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0D2C37" w:rsidTr="00027F85" w14:paraId="267E6319" w14:textId="77777777">
        <w:tc>
          <w:tcPr>
            <w:tcW w:w="6658" w:type="dxa"/>
          </w:tcPr>
          <w:p w:rsidRPr="00E73F13" w:rsidR="000D2C37" w:rsidP="00FF286F" w:rsidRDefault="000D2C37" w14:paraId="141F8120" w14:textId="25FFEF92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12">
              <w:r w:rsidRPr="00E73F13">
                <w:rPr>
                  <w:rStyle w:val="Hyperlink"/>
                  <w:sz w:val="20"/>
                  <w:szCs w:val="20"/>
                  <w:shd w:val="clear" w:color="auto" w:fill="FFFFFF"/>
                </w:rPr>
                <w:t>Acute Red Eye in Contact Lens Wearers (October 2019 Webinar)</w:t>
              </w:r>
            </w:hyperlink>
            <w:r w:rsidRPr="00E73F13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708" w:type="dxa"/>
          </w:tcPr>
          <w:p w:rsidRPr="00E73F13" w:rsidR="000D2C37" w:rsidP="00FF286F" w:rsidRDefault="000D2C37" w14:paraId="17A95403" w14:textId="76DC6FC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650" w:type="dxa"/>
          </w:tcPr>
          <w:p w:rsidRPr="00E73F13" w:rsidR="000D2C37" w:rsidP="00FF286F" w:rsidRDefault="000D2C37" w14:paraId="5608B115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0D2C37" w:rsidTr="00027F85" w14:paraId="1AC3D262" w14:textId="77777777">
        <w:tc>
          <w:tcPr>
            <w:tcW w:w="6658" w:type="dxa"/>
          </w:tcPr>
          <w:p w:rsidRPr="00E73F13" w:rsidR="000D2C37" w:rsidP="00FF286F" w:rsidRDefault="000D2C37" w14:paraId="47F968C5" w14:textId="1EB91AA3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13">
              <w:r w:rsidRPr="00E73F13">
                <w:rPr>
                  <w:rStyle w:val="Hyperlink"/>
                  <w:sz w:val="20"/>
                  <w:szCs w:val="20"/>
                  <w:shd w:val="clear" w:color="auto" w:fill="FFFFFF"/>
                </w:rPr>
                <w:t>Modern Imaging in Eye Care: Part 3 - Scanning laser ophthalmoscopy (SLO)</w:t>
              </w:r>
            </w:hyperlink>
          </w:p>
        </w:tc>
        <w:tc>
          <w:tcPr>
            <w:tcW w:w="708" w:type="dxa"/>
          </w:tcPr>
          <w:p w:rsidRPr="00E73F13" w:rsidR="000D2C37" w:rsidP="00FF286F" w:rsidRDefault="000D2C37" w14:paraId="463517BF" w14:textId="361CD3A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650" w:type="dxa"/>
          </w:tcPr>
          <w:p w:rsidRPr="00E73F13" w:rsidR="000D2C37" w:rsidP="00FF286F" w:rsidRDefault="000D2C37" w14:paraId="7DDCCD7B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0D2C37" w:rsidTr="00027F85" w14:paraId="0A1566C2" w14:textId="77777777">
        <w:tc>
          <w:tcPr>
            <w:tcW w:w="6658" w:type="dxa"/>
          </w:tcPr>
          <w:p w:rsidRPr="00E73F13" w:rsidR="000D2C37" w:rsidP="00FF286F" w:rsidRDefault="000D2C37" w14:paraId="62747A58" w14:textId="5EE994A0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14">
              <w:r w:rsidRPr="00E73F13">
                <w:rPr>
                  <w:rStyle w:val="Hyperlink"/>
                  <w:sz w:val="20"/>
                  <w:szCs w:val="20"/>
                  <w:shd w:val="clear" w:color="auto" w:fill="FFFFFF"/>
                </w:rPr>
                <w:t>Retinal and Choroidal Lesions in Daily Practice (October 2020 Webinar)</w:t>
              </w:r>
            </w:hyperlink>
          </w:p>
        </w:tc>
        <w:tc>
          <w:tcPr>
            <w:tcW w:w="708" w:type="dxa"/>
          </w:tcPr>
          <w:p w:rsidRPr="00E73F13" w:rsidR="000D2C37" w:rsidP="00FF286F" w:rsidRDefault="000D2C37" w14:paraId="2986792F" w14:textId="6DC4622F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650" w:type="dxa"/>
          </w:tcPr>
          <w:p w:rsidRPr="00E73F13" w:rsidR="000D2C37" w:rsidP="00FF286F" w:rsidRDefault="000D2C37" w14:paraId="26E3BEA4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0D2C37" w:rsidTr="00027F85" w14:paraId="0B8ACC95" w14:textId="77777777">
        <w:tc>
          <w:tcPr>
            <w:tcW w:w="6658" w:type="dxa"/>
          </w:tcPr>
          <w:p w:rsidRPr="00E73F13" w:rsidR="000D2C37" w:rsidP="00FF286F" w:rsidRDefault="000D2C37" w14:paraId="6B43CAA0" w14:textId="55A9EC94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15">
              <w:r w:rsidRPr="00E73F13">
                <w:rPr>
                  <w:rStyle w:val="Hyperlink"/>
                  <w:sz w:val="20"/>
                  <w:szCs w:val="20"/>
                  <w:shd w:val="clear" w:color="auto" w:fill="FFFFFF"/>
                </w:rPr>
                <w:t>Sound Optometry: Episode 14 - Glaucoma</w:t>
              </w:r>
            </w:hyperlink>
          </w:p>
        </w:tc>
        <w:tc>
          <w:tcPr>
            <w:tcW w:w="708" w:type="dxa"/>
          </w:tcPr>
          <w:p w:rsidRPr="00E73F13" w:rsidR="000D2C37" w:rsidP="00FF286F" w:rsidRDefault="000D2C37" w14:paraId="22C143D4" w14:textId="3286FDD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650" w:type="dxa"/>
          </w:tcPr>
          <w:p w:rsidRPr="00E73F13" w:rsidR="000D2C37" w:rsidP="00FF286F" w:rsidRDefault="000D2C37" w14:paraId="6B53DE7A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0D2C37" w:rsidTr="00027F85" w14:paraId="52A0FA27" w14:textId="77777777">
        <w:tc>
          <w:tcPr>
            <w:tcW w:w="6658" w:type="dxa"/>
          </w:tcPr>
          <w:p w:rsidRPr="00E73F13" w:rsidR="000D2C37" w:rsidP="00FF286F" w:rsidRDefault="000D2C37" w14:paraId="26835533" w14:textId="72E5CC85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16">
              <w:r w:rsidRPr="00E73F13">
                <w:rPr>
                  <w:rStyle w:val="Hyperlink"/>
                  <w:sz w:val="20"/>
                  <w:szCs w:val="20"/>
                  <w:shd w:val="clear" w:color="auto" w:fill="FFFFFF"/>
                </w:rPr>
                <w:t>Sound Optometry: Episode 34 - YAG and SLT: Optometrist-delivered laser treatments</w:t>
              </w:r>
            </w:hyperlink>
          </w:p>
        </w:tc>
        <w:tc>
          <w:tcPr>
            <w:tcW w:w="708" w:type="dxa"/>
          </w:tcPr>
          <w:p w:rsidRPr="00E73F13" w:rsidR="000D2C37" w:rsidP="00FF286F" w:rsidRDefault="000D2C37" w14:paraId="1768491E" w14:textId="2345F36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650" w:type="dxa"/>
          </w:tcPr>
          <w:p w:rsidRPr="00E73F13" w:rsidR="000D2C37" w:rsidP="00FF286F" w:rsidRDefault="000D2C37" w14:paraId="16C9B13C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0D2C37" w:rsidTr="00027F85" w14:paraId="2B5604BD" w14:textId="77777777">
        <w:tc>
          <w:tcPr>
            <w:tcW w:w="6658" w:type="dxa"/>
          </w:tcPr>
          <w:p w:rsidRPr="00E73F13" w:rsidR="000D2C37" w:rsidP="00FF286F" w:rsidRDefault="000D2C37" w14:paraId="43F9823E" w14:textId="74E3F396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17">
              <w:r w:rsidRPr="00E73F13">
                <w:rPr>
                  <w:rStyle w:val="Hyperlink"/>
                  <w:sz w:val="20"/>
                  <w:szCs w:val="20"/>
                  <w:shd w:val="clear" w:color="auto" w:fill="FFFFFF"/>
                </w:rPr>
                <w:t>Sound Optometry: Episode 42 - Presbyopia: Refractive surgery solutions</w:t>
              </w:r>
            </w:hyperlink>
          </w:p>
        </w:tc>
        <w:tc>
          <w:tcPr>
            <w:tcW w:w="708" w:type="dxa"/>
          </w:tcPr>
          <w:p w:rsidRPr="00E73F13" w:rsidR="000D2C37" w:rsidP="00FF286F" w:rsidRDefault="000D2C37" w14:paraId="56066135" w14:textId="28FEC7D1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650" w:type="dxa"/>
          </w:tcPr>
          <w:p w:rsidRPr="00E73F13" w:rsidR="000D2C37" w:rsidP="00FF286F" w:rsidRDefault="000D2C37" w14:paraId="4DCC228B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0D2C37" w:rsidTr="00027F85" w14:paraId="18548DE8" w14:textId="77777777">
        <w:tc>
          <w:tcPr>
            <w:tcW w:w="6658" w:type="dxa"/>
          </w:tcPr>
          <w:p w:rsidRPr="00E73F13" w:rsidR="000D2C37" w:rsidP="00FF286F" w:rsidRDefault="000D2C37" w14:paraId="5CF34846" w14:textId="6804C9A3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18">
              <w:r w:rsidRPr="00E73F13">
                <w:rPr>
                  <w:rStyle w:val="Hyperlink"/>
                  <w:rFonts w:eastAsia="Times New Roman" w:cs="Times New Roman"/>
                  <w:kern w:val="0"/>
                  <w:sz w:val="20"/>
                  <w:szCs w:val="20"/>
                  <w:lang w:eastAsia="en-GB"/>
                  <w14:ligatures w14:val="none"/>
                </w:rPr>
                <w:t>The Ageing Eye: Refractive correction for older patients – vid library</w:t>
              </w:r>
            </w:hyperlink>
          </w:p>
        </w:tc>
        <w:tc>
          <w:tcPr>
            <w:tcW w:w="708" w:type="dxa"/>
          </w:tcPr>
          <w:p w:rsidRPr="00E73F13" w:rsidR="000D2C37" w:rsidP="00FF286F" w:rsidRDefault="000D2C37" w14:paraId="7C289080" w14:textId="491D1F6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650" w:type="dxa"/>
          </w:tcPr>
          <w:p w:rsidRPr="00E73F13" w:rsidR="000D2C37" w:rsidP="00FF286F" w:rsidRDefault="000D2C37" w14:paraId="3B3C6DFE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0D2C37" w:rsidTr="00027F85" w14:paraId="1E8E3775" w14:textId="77777777">
        <w:tc>
          <w:tcPr>
            <w:tcW w:w="6658" w:type="dxa"/>
          </w:tcPr>
          <w:p w:rsidRPr="00E73F13" w:rsidR="000D2C37" w:rsidP="00FF286F" w:rsidRDefault="000D2C37" w14:paraId="1664AF46" w14:textId="22FB2EFF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rFonts w:ascii="Symbol" w:hAnsi="Symbol" w:eastAsia="Symbol" w:cs="Symbol"/>
                <w:sz w:val="20"/>
                <w:szCs w:val="20"/>
              </w:rPr>
              <w:t>¯</w:t>
            </w:r>
            <w:r w:rsidRPr="00E73F13">
              <w:rPr>
                <w:sz w:val="20"/>
                <w:szCs w:val="20"/>
              </w:rPr>
              <w:t xml:space="preserve"> (please add additional lines for on-the-job training and additional CPD completed to support this topic)</w:t>
            </w:r>
          </w:p>
        </w:tc>
        <w:tc>
          <w:tcPr>
            <w:tcW w:w="708" w:type="dxa"/>
          </w:tcPr>
          <w:p w:rsidRPr="00E73F13" w:rsidR="000D2C37" w:rsidP="00FF286F" w:rsidRDefault="000D2C37" w14:paraId="2FA4CC86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Pr="00E73F13" w:rsidR="000D2C37" w:rsidP="00FF286F" w:rsidRDefault="000D2C37" w14:paraId="6046FE14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0D2C37" w:rsidTr="00027F85" w14:paraId="316EF3DD" w14:textId="77777777">
        <w:tc>
          <w:tcPr>
            <w:tcW w:w="6658" w:type="dxa"/>
          </w:tcPr>
          <w:p w:rsidRPr="00E73F13" w:rsidR="000D2C37" w:rsidP="00FF286F" w:rsidRDefault="000D2C37" w14:paraId="19A19004" w14:textId="7777777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Pr="00E73F13" w:rsidR="000D2C37" w:rsidP="00FF286F" w:rsidRDefault="000D2C37" w14:paraId="661EB009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Pr="00E73F13" w:rsidR="000D2C37" w:rsidP="00FF286F" w:rsidRDefault="000D2C37" w14:paraId="42542728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</w:tbl>
    <w:p w:rsidRPr="00E73F13" w:rsidR="00BA4D81" w:rsidP="00FF286F" w:rsidRDefault="00BA4D81" w14:paraId="61074BBB" w14:textId="77777777">
      <w:pPr>
        <w:spacing w:before="60" w:after="60" w:line="240" w:lineRule="auto"/>
      </w:pPr>
    </w:p>
    <w:p w:rsidRPr="00E73F13" w:rsidR="00BA4D81" w:rsidP="00FF286F" w:rsidRDefault="00BA4D81" w14:paraId="101F64A4" w14:textId="1CD8C699">
      <w:pPr>
        <w:spacing w:before="60" w:after="60" w:line="240" w:lineRule="auto"/>
      </w:pPr>
      <w:r w:rsidRPr="00E73F13">
        <w:t>Topic: Selective laser trabeculoplasty (SLT)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89"/>
        <w:gridCol w:w="765"/>
        <w:gridCol w:w="1782"/>
      </w:tblGrid>
      <w:tr w:rsidRPr="00E73F13" w:rsidR="000D2C37" w:rsidTr="00027F85" w14:paraId="4AC2C3A9" w14:textId="77777777">
        <w:trPr>
          <w:tblHeader/>
        </w:trPr>
        <w:tc>
          <w:tcPr>
            <w:tcW w:w="6658" w:type="dxa"/>
            <w:shd w:val="clear" w:color="auto" w:fill="FAE2D5" w:themeFill="accent2" w:themeFillTint="33"/>
          </w:tcPr>
          <w:p w:rsidRPr="00E73F13" w:rsidR="000D2C37" w:rsidP="00FF286F" w:rsidRDefault="000D2C37" w14:paraId="723981F6" w14:textId="77777777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Resource</w:t>
            </w:r>
          </w:p>
        </w:tc>
        <w:tc>
          <w:tcPr>
            <w:tcW w:w="708" w:type="dxa"/>
            <w:shd w:val="clear" w:color="auto" w:fill="FAE2D5" w:themeFill="accent2" w:themeFillTint="33"/>
          </w:tcPr>
          <w:p w:rsidRPr="00E73F13" w:rsidR="000D2C37" w:rsidP="00FF286F" w:rsidRDefault="000D2C37" w14:paraId="233BBD1F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CPD</w:t>
            </w:r>
          </w:p>
        </w:tc>
        <w:tc>
          <w:tcPr>
            <w:tcW w:w="1650" w:type="dxa"/>
            <w:shd w:val="clear" w:color="auto" w:fill="FAE2D5" w:themeFill="accent2" w:themeFillTint="33"/>
          </w:tcPr>
          <w:p w:rsidRPr="00E73F13" w:rsidR="000D2C37" w:rsidP="00FF286F" w:rsidRDefault="000D2C37" w14:paraId="45D30064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Date Completed</w:t>
            </w:r>
          </w:p>
        </w:tc>
      </w:tr>
      <w:tr w:rsidRPr="00E73F13" w:rsidR="000D2C37" w:rsidTr="00027F85" w14:paraId="0B40A8AA" w14:textId="77777777">
        <w:tc>
          <w:tcPr>
            <w:tcW w:w="6658" w:type="dxa"/>
          </w:tcPr>
          <w:p w:rsidRPr="00E73F13" w:rsidR="000D2C37" w:rsidP="00FF286F" w:rsidRDefault="000D2C37" w14:paraId="2CD9013D" w14:textId="77777777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E73F13">
              <w:rPr>
                <w:b/>
                <w:bCs/>
                <w:sz w:val="20"/>
                <w:szCs w:val="20"/>
              </w:rPr>
              <w:t>The university course I completed included this topic (go to next topic)</w:t>
            </w:r>
          </w:p>
        </w:tc>
        <w:tc>
          <w:tcPr>
            <w:tcW w:w="708" w:type="dxa"/>
          </w:tcPr>
          <w:p w:rsidRPr="00E73F13" w:rsidR="000D2C37" w:rsidP="00FF286F" w:rsidRDefault="000D2C37" w14:paraId="1C1148A5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-</w:t>
            </w:r>
          </w:p>
        </w:tc>
        <w:tc>
          <w:tcPr>
            <w:tcW w:w="1650" w:type="dxa"/>
          </w:tcPr>
          <w:p w:rsidRPr="00E73F13" w:rsidR="000D2C37" w:rsidP="00FF286F" w:rsidRDefault="000D2C37" w14:paraId="5E1CA05B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0D2C37" w:rsidTr="00027F85" w14:paraId="1BB9AD87" w14:textId="77777777">
        <w:tc>
          <w:tcPr>
            <w:tcW w:w="6658" w:type="dxa"/>
          </w:tcPr>
          <w:p w:rsidRPr="00E73F13" w:rsidR="000D2C37" w:rsidP="00FF286F" w:rsidRDefault="000D2C37" w14:paraId="6CCBE351" w14:textId="725BBE42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College: </w:t>
            </w:r>
            <w:hyperlink w:history="1" r:id="rId19">
              <w:r w:rsidRPr="00E73F13">
                <w:rPr>
                  <w:rStyle w:val="Hyperlink"/>
                  <w:sz w:val="20"/>
                  <w:szCs w:val="20"/>
                  <w:shd w:val="clear" w:color="auto" w:fill="FFFFFF"/>
                </w:rPr>
                <w:t>Glaucoma laser treatments: what are they and should optometrists be doing them? - library</w:t>
              </w:r>
            </w:hyperlink>
          </w:p>
        </w:tc>
        <w:tc>
          <w:tcPr>
            <w:tcW w:w="708" w:type="dxa"/>
          </w:tcPr>
          <w:p w:rsidRPr="00E73F13" w:rsidR="000D2C37" w:rsidP="00FF286F" w:rsidRDefault="000D2C37" w14:paraId="64DC92D5" w14:textId="1EC493D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650" w:type="dxa"/>
          </w:tcPr>
          <w:p w:rsidRPr="00E73F13" w:rsidR="000D2C37" w:rsidP="00FF286F" w:rsidRDefault="000D2C37" w14:paraId="7CF9F1AE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0D2C37" w:rsidTr="00027F85" w14:paraId="6EE24961" w14:textId="77777777">
        <w:tc>
          <w:tcPr>
            <w:tcW w:w="6658" w:type="dxa"/>
          </w:tcPr>
          <w:p w:rsidRPr="00E73F13" w:rsidR="000D2C37" w:rsidP="00FF286F" w:rsidRDefault="000D2C37" w14:paraId="7C79BFD2" w14:textId="68B4EA5A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20">
              <w:r w:rsidRPr="00E73F13">
                <w:rPr>
                  <w:rStyle w:val="Hyperlink"/>
                  <w:sz w:val="20"/>
                  <w:szCs w:val="20"/>
                  <w:shd w:val="clear" w:color="auto" w:fill="FFFFFF"/>
                </w:rPr>
                <w:t>Modern Imaging in Eye Care: Part 3 - Scanning laser ophthalmoscopy (SLO)</w:t>
              </w:r>
            </w:hyperlink>
          </w:p>
        </w:tc>
        <w:tc>
          <w:tcPr>
            <w:tcW w:w="708" w:type="dxa"/>
          </w:tcPr>
          <w:p w:rsidRPr="00E73F13" w:rsidR="000D2C37" w:rsidP="00FF286F" w:rsidRDefault="000D2C37" w14:paraId="65C0DC77" w14:textId="12C57953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0</w:t>
            </w:r>
          </w:p>
        </w:tc>
        <w:tc>
          <w:tcPr>
            <w:tcW w:w="1650" w:type="dxa"/>
          </w:tcPr>
          <w:p w:rsidRPr="00E73F13" w:rsidR="000D2C37" w:rsidP="00FF286F" w:rsidRDefault="000D2C37" w14:paraId="32D6A0C4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0D2C37" w:rsidTr="00027F85" w14:paraId="4468612D" w14:textId="77777777">
        <w:tc>
          <w:tcPr>
            <w:tcW w:w="6658" w:type="dxa"/>
          </w:tcPr>
          <w:p w:rsidRPr="00E73F13" w:rsidR="000D2C37" w:rsidP="00FF286F" w:rsidRDefault="000D2C37" w14:paraId="6561C89E" w14:textId="7F8F5FA6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21">
              <w:r w:rsidRPr="00E73F13">
                <w:rPr>
                  <w:rStyle w:val="Hyperlink"/>
                  <w:sz w:val="20"/>
                  <w:szCs w:val="20"/>
                  <w:shd w:val="clear" w:color="auto" w:fill="FFFFFF"/>
                </w:rPr>
                <w:t>Sound Optometry: Episode 14 - Glaucoma</w:t>
              </w:r>
            </w:hyperlink>
          </w:p>
        </w:tc>
        <w:tc>
          <w:tcPr>
            <w:tcW w:w="708" w:type="dxa"/>
          </w:tcPr>
          <w:p w:rsidRPr="00E73F13" w:rsidR="000D2C37" w:rsidP="00FF286F" w:rsidRDefault="000D2C37" w14:paraId="735A389A" w14:textId="7B3E9CA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0</w:t>
            </w:r>
          </w:p>
        </w:tc>
        <w:tc>
          <w:tcPr>
            <w:tcW w:w="1650" w:type="dxa"/>
          </w:tcPr>
          <w:p w:rsidRPr="00E73F13" w:rsidR="000D2C37" w:rsidP="00FF286F" w:rsidRDefault="000D2C37" w14:paraId="673A58AA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0D2C37" w:rsidTr="00027F85" w14:paraId="2B9F7B04" w14:textId="77777777">
        <w:tc>
          <w:tcPr>
            <w:tcW w:w="6658" w:type="dxa"/>
          </w:tcPr>
          <w:p w:rsidRPr="00E73F13" w:rsidR="000D2C37" w:rsidP="00FF286F" w:rsidRDefault="000D2C37" w14:paraId="416F21CE" w14:textId="3A556528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22">
              <w:r w:rsidRPr="00E73F13">
                <w:rPr>
                  <w:rStyle w:val="Hyperlink"/>
                  <w:sz w:val="20"/>
                  <w:szCs w:val="20"/>
                  <w:shd w:val="clear" w:color="auto" w:fill="FFFFFF"/>
                </w:rPr>
                <w:t>Sound Optometry: Episode 34 - YAG and SLT: Optometrist-delivered laser treatments</w:t>
              </w:r>
            </w:hyperlink>
          </w:p>
        </w:tc>
        <w:tc>
          <w:tcPr>
            <w:tcW w:w="708" w:type="dxa"/>
          </w:tcPr>
          <w:p w:rsidRPr="00E73F13" w:rsidR="000D2C37" w:rsidP="00FF286F" w:rsidRDefault="000D2C37" w14:paraId="5F70AFFB" w14:textId="7A79B1E5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0</w:t>
            </w:r>
          </w:p>
        </w:tc>
        <w:tc>
          <w:tcPr>
            <w:tcW w:w="1650" w:type="dxa"/>
          </w:tcPr>
          <w:p w:rsidRPr="00E73F13" w:rsidR="000D2C37" w:rsidP="00FF286F" w:rsidRDefault="000D2C37" w14:paraId="011C095A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0D2C37" w:rsidTr="00027F85" w14:paraId="19F627F4" w14:textId="77777777">
        <w:tc>
          <w:tcPr>
            <w:tcW w:w="6658" w:type="dxa"/>
          </w:tcPr>
          <w:p w:rsidRPr="00E73F13" w:rsidR="000D2C37" w:rsidP="00FF286F" w:rsidRDefault="000D2C37" w14:paraId="7977E20C" w14:textId="79168120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23">
              <w:r w:rsidRPr="00E73F13">
                <w:rPr>
                  <w:rStyle w:val="Hyperlink"/>
                  <w:sz w:val="20"/>
                  <w:szCs w:val="20"/>
                  <w:shd w:val="clear" w:color="auto" w:fill="FFFFFF"/>
                </w:rPr>
                <w:t>Sound Optometry: Episode 42 - Presbyopia: Refractive surgery solutions</w:t>
              </w:r>
            </w:hyperlink>
          </w:p>
        </w:tc>
        <w:tc>
          <w:tcPr>
            <w:tcW w:w="708" w:type="dxa"/>
          </w:tcPr>
          <w:p w:rsidRPr="00E73F13" w:rsidR="000D2C37" w:rsidP="00FF286F" w:rsidRDefault="000D2C37" w14:paraId="0727D089" w14:textId="1240725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0</w:t>
            </w:r>
          </w:p>
        </w:tc>
        <w:tc>
          <w:tcPr>
            <w:tcW w:w="1650" w:type="dxa"/>
          </w:tcPr>
          <w:p w:rsidRPr="00E73F13" w:rsidR="000D2C37" w:rsidP="00FF286F" w:rsidRDefault="000D2C37" w14:paraId="1D77DA15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0D2C37" w:rsidTr="00027F85" w14:paraId="7F990566" w14:textId="77777777">
        <w:tc>
          <w:tcPr>
            <w:tcW w:w="6658" w:type="dxa"/>
          </w:tcPr>
          <w:p w:rsidRPr="00E73F13" w:rsidR="000D2C37" w:rsidP="00FF286F" w:rsidRDefault="000D2C37" w14:paraId="4A9340EC" w14:textId="6F64A168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24">
              <w:r w:rsidRPr="00E73F13">
                <w:rPr>
                  <w:rStyle w:val="Hyperlink"/>
                  <w:sz w:val="20"/>
                  <w:szCs w:val="20"/>
                  <w:shd w:val="clear" w:color="auto" w:fill="FFFFFF"/>
                </w:rPr>
                <w:t>The Ageing Eye: Refractive correction for older patients – vid library</w:t>
              </w:r>
            </w:hyperlink>
          </w:p>
        </w:tc>
        <w:tc>
          <w:tcPr>
            <w:tcW w:w="708" w:type="dxa"/>
          </w:tcPr>
          <w:p w:rsidRPr="00E73F13" w:rsidR="000D2C37" w:rsidP="00FF286F" w:rsidRDefault="000D2C37" w14:paraId="0E2E7C4C" w14:textId="67D4CC20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0</w:t>
            </w:r>
          </w:p>
        </w:tc>
        <w:tc>
          <w:tcPr>
            <w:tcW w:w="1650" w:type="dxa"/>
          </w:tcPr>
          <w:p w:rsidRPr="00E73F13" w:rsidR="000D2C37" w:rsidP="00FF286F" w:rsidRDefault="000D2C37" w14:paraId="28632BEE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0D2C37" w:rsidTr="00027F85" w14:paraId="4B44D939" w14:textId="77777777">
        <w:tc>
          <w:tcPr>
            <w:tcW w:w="6658" w:type="dxa"/>
          </w:tcPr>
          <w:p w:rsidRPr="00E73F13" w:rsidR="000D2C37" w:rsidP="00FF286F" w:rsidRDefault="000D2C37" w14:paraId="2C71263F" w14:textId="6078AF3C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Acuity: </w:t>
            </w:r>
            <w:hyperlink w:history="1" r:id="rId25">
              <w:r w:rsidRPr="00E73F13">
                <w:rPr>
                  <w:rStyle w:val="Hyperlink"/>
                  <w:sz w:val="20"/>
                  <w:szCs w:val="20"/>
                </w:rPr>
                <w:t>Selective laser trabeculoplasty (SLT) case study – Acuity 2023</w:t>
              </w:r>
            </w:hyperlink>
          </w:p>
        </w:tc>
        <w:tc>
          <w:tcPr>
            <w:tcW w:w="708" w:type="dxa"/>
          </w:tcPr>
          <w:p w:rsidRPr="00E73F13" w:rsidR="000D2C37" w:rsidP="00FF286F" w:rsidRDefault="000D2C37" w14:paraId="0BD51309" w14:textId="60C8E84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0</w:t>
            </w:r>
          </w:p>
        </w:tc>
        <w:tc>
          <w:tcPr>
            <w:tcW w:w="1650" w:type="dxa"/>
          </w:tcPr>
          <w:p w:rsidRPr="00E73F13" w:rsidR="000D2C37" w:rsidP="00FF286F" w:rsidRDefault="000D2C37" w14:paraId="0847F313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0D2C37" w:rsidTr="00027F85" w14:paraId="7E3286D1" w14:textId="77777777">
        <w:tc>
          <w:tcPr>
            <w:tcW w:w="6658" w:type="dxa"/>
          </w:tcPr>
          <w:p w:rsidRPr="00E73F13" w:rsidR="000D2C37" w:rsidP="00FF286F" w:rsidRDefault="000D2C37" w14:paraId="2B4E37D3" w14:textId="77777777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rFonts w:ascii="Symbol" w:hAnsi="Symbol" w:eastAsia="Symbol" w:cs="Symbol"/>
                <w:sz w:val="20"/>
                <w:szCs w:val="20"/>
              </w:rPr>
              <w:t>¯</w:t>
            </w:r>
            <w:r w:rsidRPr="00E73F13">
              <w:rPr>
                <w:sz w:val="20"/>
                <w:szCs w:val="20"/>
              </w:rPr>
              <w:t xml:space="preserve"> (please add additional lines for on-the-job training and additional CPD completed to support this topic)</w:t>
            </w:r>
          </w:p>
        </w:tc>
        <w:tc>
          <w:tcPr>
            <w:tcW w:w="708" w:type="dxa"/>
          </w:tcPr>
          <w:p w:rsidRPr="00E73F13" w:rsidR="000D2C37" w:rsidP="00FF286F" w:rsidRDefault="000D2C37" w14:paraId="72C06481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Pr="00E73F13" w:rsidR="000D2C37" w:rsidP="00FF286F" w:rsidRDefault="000D2C37" w14:paraId="59DC944F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0D2C37" w:rsidTr="00027F85" w14:paraId="6885F31F" w14:textId="77777777">
        <w:tc>
          <w:tcPr>
            <w:tcW w:w="6658" w:type="dxa"/>
          </w:tcPr>
          <w:p w:rsidRPr="00E73F13" w:rsidR="000D2C37" w:rsidP="00FF286F" w:rsidRDefault="000D2C37" w14:paraId="736B043F" w14:textId="7777777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Pr="00E73F13" w:rsidR="000D2C37" w:rsidP="00FF286F" w:rsidRDefault="000D2C37" w14:paraId="6B8EDCB2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Pr="00E73F13" w:rsidR="000D2C37" w:rsidP="00FF286F" w:rsidRDefault="000D2C37" w14:paraId="62B58396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</w:tbl>
    <w:p w:rsidRPr="00E73F13" w:rsidR="00BA4D81" w:rsidP="00FF286F" w:rsidRDefault="00BA4D81" w14:paraId="07284F84" w14:textId="77777777">
      <w:pPr>
        <w:spacing w:before="60" w:after="60" w:line="240" w:lineRule="auto"/>
      </w:pPr>
    </w:p>
    <w:p w:rsidRPr="00E73F13" w:rsidR="00BA4D81" w:rsidP="00FF286F" w:rsidRDefault="00BA4D81" w14:paraId="19BAA86C" w14:textId="1B3286EF">
      <w:pPr>
        <w:spacing w:before="60" w:after="60" w:line="240" w:lineRule="auto"/>
      </w:pPr>
      <w:r w:rsidRPr="00E73F13">
        <w:t>Topic: Optical coherence tomography of the optic nerve (OCT)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89"/>
        <w:gridCol w:w="765"/>
        <w:gridCol w:w="1782"/>
      </w:tblGrid>
      <w:tr w:rsidRPr="00E73F13" w:rsidR="000D2C37" w:rsidTr="00027F85" w14:paraId="15D30057" w14:textId="77777777">
        <w:trPr>
          <w:tblHeader/>
        </w:trPr>
        <w:tc>
          <w:tcPr>
            <w:tcW w:w="6658" w:type="dxa"/>
            <w:shd w:val="clear" w:color="auto" w:fill="FAE2D5" w:themeFill="accent2" w:themeFillTint="33"/>
          </w:tcPr>
          <w:p w:rsidRPr="00E73F13" w:rsidR="000D2C37" w:rsidP="00FF286F" w:rsidRDefault="000D2C37" w14:paraId="75CCE019" w14:textId="77777777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Resource</w:t>
            </w:r>
          </w:p>
        </w:tc>
        <w:tc>
          <w:tcPr>
            <w:tcW w:w="708" w:type="dxa"/>
            <w:shd w:val="clear" w:color="auto" w:fill="FAE2D5" w:themeFill="accent2" w:themeFillTint="33"/>
          </w:tcPr>
          <w:p w:rsidRPr="00E73F13" w:rsidR="000D2C37" w:rsidP="00FF286F" w:rsidRDefault="000D2C37" w14:paraId="4FBE183E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CPD</w:t>
            </w:r>
          </w:p>
        </w:tc>
        <w:tc>
          <w:tcPr>
            <w:tcW w:w="1650" w:type="dxa"/>
            <w:shd w:val="clear" w:color="auto" w:fill="FAE2D5" w:themeFill="accent2" w:themeFillTint="33"/>
          </w:tcPr>
          <w:p w:rsidRPr="00E73F13" w:rsidR="000D2C37" w:rsidP="00FF286F" w:rsidRDefault="000D2C37" w14:paraId="4AB4D16C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Date Completed</w:t>
            </w:r>
          </w:p>
        </w:tc>
      </w:tr>
      <w:tr w:rsidRPr="00E73F13" w:rsidR="000D2C37" w:rsidTr="00027F85" w14:paraId="72841AC2" w14:textId="77777777">
        <w:tc>
          <w:tcPr>
            <w:tcW w:w="6658" w:type="dxa"/>
          </w:tcPr>
          <w:p w:rsidRPr="00E73F13" w:rsidR="000D2C37" w:rsidP="00FF286F" w:rsidRDefault="000D2C37" w14:paraId="5AC0D6DB" w14:textId="77777777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E73F13">
              <w:rPr>
                <w:b/>
                <w:bCs/>
                <w:sz w:val="20"/>
                <w:szCs w:val="20"/>
              </w:rPr>
              <w:t>The university course I completed included this topic (go to next topic)</w:t>
            </w:r>
          </w:p>
        </w:tc>
        <w:tc>
          <w:tcPr>
            <w:tcW w:w="708" w:type="dxa"/>
          </w:tcPr>
          <w:p w:rsidRPr="00E73F13" w:rsidR="000D2C37" w:rsidP="00FF286F" w:rsidRDefault="000D2C37" w14:paraId="32FF73D0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-</w:t>
            </w:r>
          </w:p>
        </w:tc>
        <w:tc>
          <w:tcPr>
            <w:tcW w:w="1650" w:type="dxa"/>
          </w:tcPr>
          <w:p w:rsidRPr="00E73F13" w:rsidR="000D2C37" w:rsidP="00FF286F" w:rsidRDefault="000D2C37" w14:paraId="0D0ACDC1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686254" w:rsidTr="00027F85" w14:paraId="5FA91B6B" w14:textId="77777777">
        <w:tc>
          <w:tcPr>
            <w:tcW w:w="6658" w:type="dxa"/>
          </w:tcPr>
          <w:p w:rsidRPr="00E73F13" w:rsidR="00686254" w:rsidP="00FF286F" w:rsidRDefault="00686254" w14:paraId="607AA0E8" w14:textId="14C25610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College: </w:t>
            </w:r>
            <w:hyperlink w:history="1" r:id="rId26">
              <w:r w:rsidRPr="00E73F13">
                <w:rPr>
                  <w:rStyle w:val="Hyperlink"/>
                  <w:sz w:val="20"/>
                  <w:szCs w:val="20"/>
                </w:rPr>
                <w:t>Starting out with OCT</w:t>
              </w:r>
            </w:hyperlink>
          </w:p>
        </w:tc>
        <w:tc>
          <w:tcPr>
            <w:tcW w:w="708" w:type="dxa"/>
          </w:tcPr>
          <w:p w:rsidRPr="00E73F13" w:rsidR="00686254" w:rsidP="00FF286F" w:rsidRDefault="00686254" w14:paraId="5B7BC6E3" w14:textId="2743162A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Pr="00E73F13" w:rsidR="00686254" w:rsidP="00FF286F" w:rsidRDefault="00686254" w14:paraId="3689CDCE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686254" w:rsidTr="00027F85" w14:paraId="6F668519" w14:textId="77777777">
        <w:tc>
          <w:tcPr>
            <w:tcW w:w="6658" w:type="dxa"/>
          </w:tcPr>
          <w:p w:rsidRPr="00E73F13" w:rsidR="00686254" w:rsidP="00FF286F" w:rsidRDefault="00686254" w14:paraId="65DAFEDF" w14:textId="1E7FD67F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College: </w:t>
            </w:r>
            <w:hyperlink w:history="1" r:id="rId27">
              <w:r w:rsidRPr="00E73F13">
                <w:rPr>
                  <w:rStyle w:val="Hyperlink"/>
                  <w:sz w:val="20"/>
                  <w:szCs w:val="20"/>
                </w:rPr>
                <w:t>Clinical decision making</w:t>
              </w:r>
            </w:hyperlink>
          </w:p>
        </w:tc>
        <w:tc>
          <w:tcPr>
            <w:tcW w:w="708" w:type="dxa"/>
          </w:tcPr>
          <w:p w:rsidRPr="00E73F13" w:rsidR="00686254" w:rsidP="00FF286F" w:rsidRDefault="00686254" w14:paraId="1D70A9A6" w14:textId="099BF3BA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Pr="00E73F13" w:rsidR="00686254" w:rsidP="00FF286F" w:rsidRDefault="00686254" w14:paraId="062909B8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686254" w:rsidTr="00027F85" w14:paraId="443780EF" w14:textId="77777777">
        <w:tc>
          <w:tcPr>
            <w:tcW w:w="6658" w:type="dxa"/>
          </w:tcPr>
          <w:p w:rsidRPr="00E73F13" w:rsidR="00686254" w:rsidP="00FF286F" w:rsidRDefault="00686254" w14:paraId="54FA509E" w14:textId="29547F02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College: </w:t>
            </w:r>
            <w:hyperlink w:history="1" r:id="rId28">
              <w:r w:rsidRPr="00E73F13">
                <w:rPr>
                  <w:rStyle w:val="Hyperlink"/>
                  <w:sz w:val="20"/>
                  <w:szCs w:val="20"/>
                </w:rPr>
                <w:t>OCT - interpretation and management part one</w:t>
              </w:r>
            </w:hyperlink>
          </w:p>
        </w:tc>
        <w:tc>
          <w:tcPr>
            <w:tcW w:w="708" w:type="dxa"/>
          </w:tcPr>
          <w:p w:rsidRPr="00E73F13" w:rsidR="00686254" w:rsidP="00FF286F" w:rsidRDefault="00686254" w14:paraId="21F3A793" w14:textId="7C67EE25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Pr="00E73F13" w:rsidR="00686254" w:rsidP="00FF286F" w:rsidRDefault="00686254" w14:paraId="1B7074A4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686254" w:rsidTr="00027F85" w14:paraId="596ED563" w14:textId="77777777">
        <w:tc>
          <w:tcPr>
            <w:tcW w:w="6658" w:type="dxa"/>
          </w:tcPr>
          <w:p w:rsidRPr="00E73F13" w:rsidR="00686254" w:rsidP="00FF286F" w:rsidRDefault="00686254" w14:paraId="336B8DE4" w14:textId="29994466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College: </w:t>
            </w:r>
            <w:hyperlink w:history="1" r:id="rId29">
              <w:r w:rsidRPr="00E73F13">
                <w:rPr>
                  <w:rStyle w:val="Hyperlink"/>
                  <w:sz w:val="20"/>
                  <w:szCs w:val="20"/>
                </w:rPr>
                <w:t>OCT - interpretation and management part two</w:t>
              </w:r>
            </w:hyperlink>
          </w:p>
        </w:tc>
        <w:tc>
          <w:tcPr>
            <w:tcW w:w="708" w:type="dxa"/>
          </w:tcPr>
          <w:p w:rsidRPr="00E73F13" w:rsidR="00686254" w:rsidP="00FF286F" w:rsidRDefault="00686254" w14:paraId="402F3EDE" w14:textId="2AEDF30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Pr="00E73F13" w:rsidR="00686254" w:rsidP="00FF286F" w:rsidRDefault="00686254" w14:paraId="6F8B98B9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686254" w:rsidTr="00027F85" w14:paraId="48E9636F" w14:textId="77777777">
        <w:tc>
          <w:tcPr>
            <w:tcW w:w="6658" w:type="dxa"/>
          </w:tcPr>
          <w:p w:rsidRPr="00E73F13" w:rsidR="00686254" w:rsidP="00FF286F" w:rsidRDefault="00686254" w14:paraId="6CEE144E" w14:textId="77E1BA45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College: </w:t>
            </w:r>
            <w:hyperlink w:history="1" r:id="rId30">
              <w:r w:rsidRPr="00E73F13">
                <w:rPr>
                  <w:rStyle w:val="Hyperlink"/>
                  <w:sz w:val="20"/>
                  <w:szCs w:val="20"/>
                </w:rPr>
                <w:t>Advancing with OCT</w:t>
              </w:r>
            </w:hyperlink>
          </w:p>
        </w:tc>
        <w:tc>
          <w:tcPr>
            <w:tcW w:w="708" w:type="dxa"/>
          </w:tcPr>
          <w:p w:rsidRPr="00E73F13" w:rsidR="00686254" w:rsidP="00FF286F" w:rsidRDefault="00686254" w14:paraId="048DD4B3" w14:textId="37AA857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Pr="00E73F13" w:rsidR="00686254" w:rsidP="00FF286F" w:rsidRDefault="00686254" w14:paraId="50257AEB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686254" w:rsidTr="00027F85" w14:paraId="054FA0CE" w14:textId="77777777">
        <w:tc>
          <w:tcPr>
            <w:tcW w:w="6658" w:type="dxa"/>
          </w:tcPr>
          <w:p w:rsidRPr="00E73F13" w:rsidR="00686254" w:rsidP="00FF286F" w:rsidRDefault="00686254" w14:paraId="3CF3BC65" w14:textId="29B3D244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College: </w:t>
            </w:r>
            <w:hyperlink w:history="1" r:id="rId31">
              <w:r w:rsidRPr="00E73F13">
                <w:rPr>
                  <w:rStyle w:val="Hyperlink"/>
                  <w:sz w:val="20"/>
                  <w:szCs w:val="20"/>
                </w:rPr>
                <w:t>Moving on with OCT (2026)</w:t>
              </w:r>
            </w:hyperlink>
          </w:p>
        </w:tc>
        <w:tc>
          <w:tcPr>
            <w:tcW w:w="708" w:type="dxa"/>
          </w:tcPr>
          <w:p w:rsidRPr="00E73F13" w:rsidR="00686254" w:rsidP="00FF286F" w:rsidRDefault="00686254" w14:paraId="6D8F38B8" w14:textId="7F6C959C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Pr="00E73F13" w:rsidR="00686254" w:rsidP="00FF286F" w:rsidRDefault="00686254" w14:paraId="2A7FD65E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686254" w:rsidTr="00027F85" w14:paraId="624225F2" w14:textId="77777777">
        <w:tc>
          <w:tcPr>
            <w:tcW w:w="6658" w:type="dxa"/>
          </w:tcPr>
          <w:p w:rsidRPr="00E73F13" w:rsidR="00686254" w:rsidP="00FF286F" w:rsidRDefault="00686254" w14:paraId="0EB4D60B" w14:textId="72965570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College: </w:t>
            </w:r>
            <w:hyperlink w:history="1" r:id="rId32">
              <w:r w:rsidRPr="00E73F13">
                <w:rPr>
                  <w:rStyle w:val="Hyperlink"/>
                  <w:sz w:val="20"/>
                  <w:szCs w:val="20"/>
                </w:rPr>
                <w:t>Using OCT in community practice</w:t>
              </w:r>
            </w:hyperlink>
            <w:r w:rsidRPr="00E73F13">
              <w:rPr>
                <w:sz w:val="20"/>
                <w:szCs w:val="20"/>
              </w:rPr>
              <w:t xml:space="preserve"> - library</w:t>
            </w:r>
          </w:p>
        </w:tc>
        <w:tc>
          <w:tcPr>
            <w:tcW w:w="708" w:type="dxa"/>
          </w:tcPr>
          <w:p w:rsidRPr="00E73F13" w:rsidR="00686254" w:rsidP="00FF286F" w:rsidRDefault="00686254" w14:paraId="4A8423C2" w14:textId="3D68F166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0</w:t>
            </w:r>
          </w:p>
        </w:tc>
        <w:tc>
          <w:tcPr>
            <w:tcW w:w="1650" w:type="dxa"/>
          </w:tcPr>
          <w:p w:rsidRPr="00E73F13" w:rsidR="00686254" w:rsidP="00FF286F" w:rsidRDefault="00686254" w14:paraId="4A5CB96B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686254" w:rsidTr="00027F85" w14:paraId="03823180" w14:textId="77777777">
        <w:tc>
          <w:tcPr>
            <w:tcW w:w="6658" w:type="dxa"/>
          </w:tcPr>
          <w:p w:rsidRPr="00E73F13" w:rsidR="00686254" w:rsidP="00FF286F" w:rsidRDefault="00686254" w14:paraId="5EA0935F" w14:textId="0C58A89F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College: </w:t>
            </w:r>
            <w:hyperlink w:history="1" r:id="rId33">
              <w:r w:rsidRPr="00E73F13">
                <w:rPr>
                  <w:rStyle w:val="Hyperlink"/>
                  <w:sz w:val="20"/>
                  <w:szCs w:val="20"/>
                </w:rPr>
                <w:t>OCT results – helping patients understand them (2026)</w:t>
              </w:r>
            </w:hyperlink>
            <w:r w:rsidRPr="00E73F13">
              <w:rPr>
                <w:sz w:val="20"/>
                <w:szCs w:val="20"/>
              </w:rPr>
              <w:t>- NQOs</w:t>
            </w:r>
          </w:p>
        </w:tc>
        <w:tc>
          <w:tcPr>
            <w:tcW w:w="708" w:type="dxa"/>
          </w:tcPr>
          <w:p w:rsidRPr="00E73F13" w:rsidR="00686254" w:rsidP="00FF286F" w:rsidRDefault="00686254" w14:paraId="514284EB" w14:textId="1FB1EDCA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Pr="00E73F13" w:rsidR="00686254" w:rsidP="00FF286F" w:rsidRDefault="00686254" w14:paraId="7FF20A4D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686254" w:rsidTr="00027F85" w14:paraId="3FE86B46" w14:textId="77777777">
        <w:tc>
          <w:tcPr>
            <w:tcW w:w="6658" w:type="dxa"/>
          </w:tcPr>
          <w:p w:rsidRPr="00E73F13" w:rsidR="00686254" w:rsidP="00FF286F" w:rsidRDefault="00686254" w14:paraId="39496AA2" w14:textId="404983D9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College: </w:t>
            </w:r>
            <w:hyperlink w:history="1" r:id="rId34">
              <w:r w:rsidRPr="00E73F13">
                <w:rPr>
                  <w:rStyle w:val="Hyperlink"/>
                  <w:sz w:val="20"/>
                  <w:szCs w:val="20"/>
                </w:rPr>
                <w:t>Interpreting OCT scans</w:t>
              </w:r>
            </w:hyperlink>
            <w:r w:rsidRPr="00E73F13">
              <w:rPr>
                <w:sz w:val="20"/>
                <w:szCs w:val="20"/>
              </w:rPr>
              <w:t xml:space="preserve"> - webinar</w:t>
            </w:r>
          </w:p>
        </w:tc>
        <w:tc>
          <w:tcPr>
            <w:tcW w:w="708" w:type="dxa"/>
          </w:tcPr>
          <w:p w:rsidRPr="00E73F13" w:rsidR="00686254" w:rsidP="00FF286F" w:rsidRDefault="00686254" w14:paraId="508C8F35" w14:textId="713C7D6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Pr="00E73F13" w:rsidR="00686254" w:rsidP="00FF286F" w:rsidRDefault="00686254" w14:paraId="3B5ED399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686254" w:rsidTr="00027F85" w14:paraId="616779B1" w14:textId="77777777">
        <w:tc>
          <w:tcPr>
            <w:tcW w:w="6658" w:type="dxa"/>
          </w:tcPr>
          <w:p w:rsidRPr="001B4CFD" w:rsidR="00686254" w:rsidP="00FF286F" w:rsidRDefault="00686254" w14:paraId="116F5FE9" w14:textId="5F53FC7D">
            <w:pPr>
              <w:spacing w:before="60" w:after="60"/>
              <w:rPr>
                <w:sz w:val="20"/>
                <w:szCs w:val="20"/>
                <w:lang w:val="nl-NL"/>
              </w:rPr>
            </w:pPr>
            <w:r w:rsidRPr="001B4CFD">
              <w:rPr>
                <w:sz w:val="20"/>
                <w:szCs w:val="20"/>
                <w:lang w:val="nl-NL"/>
              </w:rPr>
              <w:t xml:space="preserve">College: </w:t>
            </w:r>
            <w:hyperlink w:history="1" r:id="rId35">
              <w:r w:rsidRPr="001B4CFD">
                <w:rPr>
                  <w:rStyle w:val="Hyperlink"/>
                  <w:sz w:val="20"/>
                  <w:szCs w:val="20"/>
                  <w:lang w:val="nl-NL"/>
                </w:rPr>
                <w:t>OCT in Glaucoma Diagnosis &amp; Management (2026)</w:t>
              </w:r>
            </w:hyperlink>
            <w:r w:rsidRPr="001B4CFD">
              <w:rPr>
                <w:sz w:val="20"/>
                <w:szCs w:val="20"/>
                <w:lang w:val="nl-NL"/>
              </w:rPr>
              <w:t xml:space="preserve"> - webinar</w:t>
            </w:r>
          </w:p>
        </w:tc>
        <w:tc>
          <w:tcPr>
            <w:tcW w:w="708" w:type="dxa"/>
          </w:tcPr>
          <w:p w:rsidRPr="00E73F13" w:rsidR="00686254" w:rsidP="00FF286F" w:rsidRDefault="00686254" w14:paraId="78BF199B" w14:textId="2623EE9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Pr="00E73F13" w:rsidR="00686254" w:rsidP="00FF286F" w:rsidRDefault="00686254" w14:paraId="564648E6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A51ED8" w:rsidTr="00027F85" w14:paraId="008B02E1" w14:textId="77777777">
        <w:tc>
          <w:tcPr>
            <w:tcW w:w="6658" w:type="dxa"/>
          </w:tcPr>
          <w:p w:rsidRPr="00E73F13" w:rsidR="00A51ED8" w:rsidP="00FF286F" w:rsidRDefault="00A51ED8" w14:paraId="265A6069" w14:textId="489A0B89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36">
              <w:r w:rsidRPr="00E73F13">
                <w:rPr>
                  <w:rStyle w:val="Hyperlink"/>
                  <w:sz w:val="20"/>
                  <w:szCs w:val="20"/>
                </w:rPr>
                <w:t>Common Corneal Conditions: What every optometrist needs to know! (October 2024 Webinar</w:t>
              </w:r>
            </w:hyperlink>
            <w:r w:rsidRPr="00E73F13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</w:tcPr>
          <w:p w:rsidRPr="00E73F13" w:rsidR="00A51ED8" w:rsidP="00FF286F" w:rsidRDefault="00A51ED8" w14:paraId="74315C94" w14:textId="20023801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Pr="00E73F13" w:rsidR="00A51ED8" w:rsidP="00FF286F" w:rsidRDefault="00A51ED8" w14:paraId="24B9A210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A51ED8" w:rsidTr="00027F85" w14:paraId="7244188B" w14:textId="77777777">
        <w:tc>
          <w:tcPr>
            <w:tcW w:w="6658" w:type="dxa"/>
          </w:tcPr>
          <w:p w:rsidRPr="00E73F13" w:rsidR="00A51ED8" w:rsidP="00FF286F" w:rsidRDefault="00A51ED8" w14:paraId="2A82659E" w14:textId="5B6B6A74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37">
              <w:r w:rsidRPr="00E73F13">
                <w:rPr>
                  <w:rStyle w:val="Hyperlink"/>
                  <w:sz w:val="20"/>
                  <w:szCs w:val="20"/>
                </w:rPr>
                <w:t>Glaucoma - The optic disc challenge (June 2023 Webinar) (Updated 2026)</w:t>
              </w:r>
            </w:hyperlink>
          </w:p>
        </w:tc>
        <w:tc>
          <w:tcPr>
            <w:tcW w:w="708" w:type="dxa"/>
          </w:tcPr>
          <w:p w:rsidRPr="00E73F13" w:rsidR="00A51ED8" w:rsidP="00FF286F" w:rsidRDefault="00A51ED8" w14:paraId="67813397" w14:textId="65E162B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Pr="00E73F13" w:rsidR="00A51ED8" w:rsidP="00FF286F" w:rsidRDefault="00A51ED8" w14:paraId="62A515D9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A51ED8" w:rsidTr="00027F85" w14:paraId="599209FC" w14:textId="77777777">
        <w:tc>
          <w:tcPr>
            <w:tcW w:w="6658" w:type="dxa"/>
          </w:tcPr>
          <w:p w:rsidRPr="00E73F13" w:rsidR="00A51ED8" w:rsidP="00FF286F" w:rsidRDefault="00A51ED8" w14:paraId="41664D45" w14:textId="42DFCEB0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38">
              <w:r w:rsidRPr="00E73F13">
                <w:rPr>
                  <w:rStyle w:val="Hyperlink"/>
                  <w:sz w:val="20"/>
                  <w:szCs w:val="20"/>
                </w:rPr>
                <w:t>Leadership is not hierarchical: Learning from OCCS complaints (April 2024 Webinar)</w:t>
              </w:r>
            </w:hyperlink>
          </w:p>
        </w:tc>
        <w:tc>
          <w:tcPr>
            <w:tcW w:w="708" w:type="dxa"/>
          </w:tcPr>
          <w:p w:rsidRPr="00E73F13" w:rsidR="00A51ED8" w:rsidP="00FF286F" w:rsidRDefault="00A51ED8" w14:paraId="0CAF2CAE" w14:textId="0D5EBC3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Pr="00E73F13" w:rsidR="00A51ED8" w:rsidP="00FF286F" w:rsidRDefault="00A51ED8" w14:paraId="3751D62B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A51ED8" w:rsidTr="00027F85" w14:paraId="2B245C26" w14:textId="77777777">
        <w:tc>
          <w:tcPr>
            <w:tcW w:w="6658" w:type="dxa"/>
          </w:tcPr>
          <w:p w:rsidRPr="00E73F13" w:rsidR="00A51ED8" w:rsidP="00FF286F" w:rsidRDefault="00A51ED8" w14:paraId="2A0C9568" w14:textId="1F091B05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Docet: Modern Imaging in Eye Care: Part 4 - Optical coherence tomography (OCT)</w:t>
            </w:r>
          </w:p>
        </w:tc>
        <w:tc>
          <w:tcPr>
            <w:tcW w:w="708" w:type="dxa"/>
          </w:tcPr>
          <w:p w:rsidRPr="00E73F13" w:rsidR="00A51ED8" w:rsidP="00FF286F" w:rsidRDefault="00A51ED8" w14:paraId="3FCC8B87" w14:textId="5AFF7F8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0</w:t>
            </w:r>
          </w:p>
        </w:tc>
        <w:tc>
          <w:tcPr>
            <w:tcW w:w="1650" w:type="dxa"/>
          </w:tcPr>
          <w:p w:rsidRPr="00E73F13" w:rsidR="00A51ED8" w:rsidP="00FF286F" w:rsidRDefault="00A51ED8" w14:paraId="25117E3B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A51ED8" w:rsidTr="00027F85" w14:paraId="78EFF290" w14:textId="77777777">
        <w:tc>
          <w:tcPr>
            <w:tcW w:w="6658" w:type="dxa"/>
          </w:tcPr>
          <w:p w:rsidRPr="00E73F13" w:rsidR="00A51ED8" w:rsidP="00FF286F" w:rsidRDefault="00A51ED8" w14:paraId="510386C7" w14:textId="3B5E4391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39">
              <w:r w:rsidRPr="00E73F13">
                <w:rPr>
                  <w:rStyle w:val="Hyperlink"/>
                  <w:sz w:val="20"/>
                  <w:szCs w:val="20"/>
                </w:rPr>
                <w:t>Sound Optometry: Episode 35 - AMD: Hope on the horizon</w:t>
              </w:r>
            </w:hyperlink>
          </w:p>
        </w:tc>
        <w:tc>
          <w:tcPr>
            <w:tcW w:w="708" w:type="dxa"/>
          </w:tcPr>
          <w:p w:rsidRPr="00E73F13" w:rsidR="00A51ED8" w:rsidP="00FF286F" w:rsidRDefault="00A51ED8" w14:paraId="0F565557" w14:textId="4EDA501F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0</w:t>
            </w:r>
          </w:p>
        </w:tc>
        <w:tc>
          <w:tcPr>
            <w:tcW w:w="1650" w:type="dxa"/>
          </w:tcPr>
          <w:p w:rsidRPr="00E73F13" w:rsidR="00A51ED8" w:rsidP="00FF286F" w:rsidRDefault="00A51ED8" w14:paraId="7E14A44C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A51ED8" w:rsidTr="00027F85" w14:paraId="6C8A25C6" w14:textId="77777777">
        <w:tc>
          <w:tcPr>
            <w:tcW w:w="6658" w:type="dxa"/>
          </w:tcPr>
          <w:p w:rsidRPr="00E73F13" w:rsidR="00A51ED8" w:rsidP="00FF286F" w:rsidRDefault="00A51ED8" w14:paraId="2839815D" w14:textId="2A52E6B9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40">
              <w:r w:rsidRPr="00E73F13">
                <w:rPr>
                  <w:rStyle w:val="Hyperlink"/>
                  <w:sz w:val="20"/>
                  <w:szCs w:val="20"/>
                </w:rPr>
                <w:t>Visual Problems with New Spectacles – PR Case Study</w:t>
              </w:r>
            </w:hyperlink>
          </w:p>
        </w:tc>
        <w:tc>
          <w:tcPr>
            <w:tcW w:w="708" w:type="dxa"/>
          </w:tcPr>
          <w:p w:rsidRPr="00E73F13" w:rsidR="00A51ED8" w:rsidP="00FF286F" w:rsidRDefault="00A51ED8" w14:paraId="41249AC9" w14:textId="535F205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X</w:t>
            </w:r>
          </w:p>
        </w:tc>
        <w:tc>
          <w:tcPr>
            <w:tcW w:w="1650" w:type="dxa"/>
          </w:tcPr>
          <w:p w:rsidRPr="00E73F13" w:rsidR="00A51ED8" w:rsidP="00FF286F" w:rsidRDefault="00A51ED8" w14:paraId="3452EE3B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A51ED8" w:rsidTr="00027F85" w14:paraId="62F477B8" w14:textId="77777777">
        <w:tc>
          <w:tcPr>
            <w:tcW w:w="6658" w:type="dxa"/>
          </w:tcPr>
          <w:p w:rsidRPr="00E73F13" w:rsidR="00A51ED8" w:rsidP="00FF286F" w:rsidRDefault="00A51ED8" w14:paraId="1EF4C704" w14:textId="486DAD4B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OIP: </w:t>
            </w:r>
            <w:hyperlink w:history="1" r:id="rId41">
              <w:r w:rsidRPr="00E73F13">
                <w:rPr>
                  <w:rStyle w:val="Hyperlink"/>
                  <w:sz w:val="20"/>
                  <w:szCs w:val="20"/>
                </w:rPr>
                <w:t>The use of OCT in the detection and diagnosis of glaucoma - podcast</w:t>
              </w:r>
            </w:hyperlink>
          </w:p>
        </w:tc>
        <w:tc>
          <w:tcPr>
            <w:tcW w:w="708" w:type="dxa"/>
          </w:tcPr>
          <w:p w:rsidRPr="00E73F13" w:rsidR="00A51ED8" w:rsidP="00FF286F" w:rsidRDefault="00A51ED8" w14:paraId="2F83AE8F" w14:textId="54855ADD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0</w:t>
            </w:r>
          </w:p>
        </w:tc>
        <w:tc>
          <w:tcPr>
            <w:tcW w:w="1650" w:type="dxa"/>
          </w:tcPr>
          <w:p w:rsidRPr="00E73F13" w:rsidR="00A51ED8" w:rsidP="00FF286F" w:rsidRDefault="00A51ED8" w14:paraId="69CC7013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A51ED8" w:rsidTr="00027F85" w14:paraId="46A7893F" w14:textId="77777777">
        <w:tc>
          <w:tcPr>
            <w:tcW w:w="6658" w:type="dxa"/>
          </w:tcPr>
          <w:p w:rsidRPr="00E73F13" w:rsidR="00A51ED8" w:rsidP="00FF286F" w:rsidRDefault="00A51ED8" w14:paraId="0AD7FCB1" w14:textId="77777777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rFonts w:ascii="Symbol" w:hAnsi="Symbol" w:eastAsia="Symbol" w:cs="Symbol"/>
                <w:sz w:val="20"/>
                <w:szCs w:val="20"/>
              </w:rPr>
              <w:t>¯</w:t>
            </w:r>
            <w:r w:rsidRPr="00E73F13">
              <w:rPr>
                <w:sz w:val="20"/>
                <w:szCs w:val="20"/>
              </w:rPr>
              <w:t xml:space="preserve"> (please add additional lines for on-the-job training and additional CPD completed to support this topic)</w:t>
            </w:r>
          </w:p>
        </w:tc>
        <w:tc>
          <w:tcPr>
            <w:tcW w:w="708" w:type="dxa"/>
          </w:tcPr>
          <w:p w:rsidRPr="00E73F13" w:rsidR="00A51ED8" w:rsidP="00FF286F" w:rsidRDefault="00A51ED8" w14:paraId="1B05CB2D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Pr="00E73F13" w:rsidR="00A51ED8" w:rsidP="00FF286F" w:rsidRDefault="00A51ED8" w14:paraId="48502BA7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A51ED8" w:rsidTr="00027F85" w14:paraId="724E13CC" w14:textId="77777777">
        <w:tc>
          <w:tcPr>
            <w:tcW w:w="6658" w:type="dxa"/>
          </w:tcPr>
          <w:p w:rsidRPr="00E73F13" w:rsidR="00A51ED8" w:rsidP="00FF286F" w:rsidRDefault="00A51ED8" w14:paraId="24491F17" w14:textId="7777777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Pr="00E73F13" w:rsidR="00A51ED8" w:rsidP="00FF286F" w:rsidRDefault="00A51ED8" w14:paraId="243A69BB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Pr="00E73F13" w:rsidR="00A51ED8" w:rsidP="00FF286F" w:rsidRDefault="00A51ED8" w14:paraId="6FF7037F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</w:tbl>
    <w:p w:rsidRPr="00E73F13" w:rsidR="00BA4D81" w:rsidP="00FF286F" w:rsidRDefault="00BA4D81" w14:paraId="0EC919D5" w14:textId="77777777">
      <w:pPr>
        <w:spacing w:before="60" w:after="60" w:line="240" w:lineRule="auto"/>
      </w:pPr>
    </w:p>
    <w:p w:rsidRPr="00E73F13" w:rsidR="00BA4D81" w:rsidP="00FF286F" w:rsidRDefault="00BA4D81" w14:paraId="52E8F8F9" w14:textId="61673F04">
      <w:pPr>
        <w:spacing w:before="60" w:after="60" w:line="240" w:lineRule="auto"/>
      </w:pPr>
      <w:r w:rsidRPr="00E73F13">
        <w:t>Topic: Anterior segment optical coherence tomography (AS-OCT)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89"/>
        <w:gridCol w:w="765"/>
        <w:gridCol w:w="1782"/>
      </w:tblGrid>
      <w:tr w:rsidRPr="00E73F13" w:rsidR="000D2C37" w:rsidTr="00027F85" w14:paraId="13E910FF" w14:textId="77777777">
        <w:trPr>
          <w:tblHeader/>
        </w:trPr>
        <w:tc>
          <w:tcPr>
            <w:tcW w:w="6658" w:type="dxa"/>
            <w:shd w:val="clear" w:color="auto" w:fill="FAE2D5" w:themeFill="accent2" w:themeFillTint="33"/>
          </w:tcPr>
          <w:p w:rsidRPr="00E73F13" w:rsidR="000D2C37" w:rsidP="00FF286F" w:rsidRDefault="000D2C37" w14:paraId="385A7245" w14:textId="77777777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Resource</w:t>
            </w:r>
          </w:p>
        </w:tc>
        <w:tc>
          <w:tcPr>
            <w:tcW w:w="708" w:type="dxa"/>
            <w:shd w:val="clear" w:color="auto" w:fill="FAE2D5" w:themeFill="accent2" w:themeFillTint="33"/>
          </w:tcPr>
          <w:p w:rsidRPr="00E73F13" w:rsidR="000D2C37" w:rsidP="00FF286F" w:rsidRDefault="000D2C37" w14:paraId="00DE8FF8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CPD</w:t>
            </w:r>
          </w:p>
        </w:tc>
        <w:tc>
          <w:tcPr>
            <w:tcW w:w="1650" w:type="dxa"/>
            <w:shd w:val="clear" w:color="auto" w:fill="FAE2D5" w:themeFill="accent2" w:themeFillTint="33"/>
          </w:tcPr>
          <w:p w:rsidRPr="00E73F13" w:rsidR="000D2C37" w:rsidP="00FF286F" w:rsidRDefault="000D2C37" w14:paraId="7545DAD5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Date Completed</w:t>
            </w:r>
          </w:p>
        </w:tc>
      </w:tr>
      <w:tr w:rsidRPr="00E73F13" w:rsidR="000D2C37" w:rsidTr="00027F85" w14:paraId="4753A1C8" w14:textId="77777777">
        <w:tc>
          <w:tcPr>
            <w:tcW w:w="6658" w:type="dxa"/>
          </w:tcPr>
          <w:p w:rsidRPr="00E73F13" w:rsidR="000D2C37" w:rsidP="00FF286F" w:rsidRDefault="000D2C37" w14:paraId="6F3DD024" w14:textId="77777777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E73F13">
              <w:rPr>
                <w:b/>
                <w:bCs/>
                <w:sz w:val="20"/>
                <w:szCs w:val="20"/>
              </w:rPr>
              <w:t>The university course I completed included this topic (go to next topic)</w:t>
            </w:r>
          </w:p>
        </w:tc>
        <w:tc>
          <w:tcPr>
            <w:tcW w:w="708" w:type="dxa"/>
          </w:tcPr>
          <w:p w:rsidRPr="00E73F13" w:rsidR="000D2C37" w:rsidP="00FF286F" w:rsidRDefault="000D2C37" w14:paraId="3166D630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-</w:t>
            </w:r>
          </w:p>
        </w:tc>
        <w:tc>
          <w:tcPr>
            <w:tcW w:w="1650" w:type="dxa"/>
          </w:tcPr>
          <w:p w:rsidRPr="00E73F13" w:rsidR="000D2C37" w:rsidP="00FF286F" w:rsidRDefault="000D2C37" w14:paraId="5133B27F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2043A7" w:rsidTr="00027F85" w14:paraId="6DEFFC2D" w14:textId="77777777">
        <w:tc>
          <w:tcPr>
            <w:tcW w:w="6658" w:type="dxa"/>
          </w:tcPr>
          <w:p w:rsidRPr="00E73F13" w:rsidR="002043A7" w:rsidP="00FF286F" w:rsidRDefault="002043A7" w14:paraId="6E7241DB" w14:textId="379DC127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College: </w:t>
            </w:r>
            <w:hyperlink w:history="1" r:id="rId42">
              <w:r w:rsidRPr="00E73F13">
                <w:rPr>
                  <w:rStyle w:val="Hyperlink"/>
                  <w:color w:val="214AB6"/>
                  <w:sz w:val="20"/>
                  <w:szCs w:val="20"/>
                </w:rPr>
                <w:t>Advancing with OCT</w:t>
              </w:r>
            </w:hyperlink>
          </w:p>
        </w:tc>
        <w:tc>
          <w:tcPr>
            <w:tcW w:w="708" w:type="dxa"/>
          </w:tcPr>
          <w:p w:rsidRPr="00E73F13" w:rsidR="002043A7" w:rsidP="00FF286F" w:rsidRDefault="002043A7" w14:paraId="30556459" w14:textId="3A07CE7C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Pr="00E73F13" w:rsidR="002043A7" w:rsidP="00FF286F" w:rsidRDefault="002043A7" w14:paraId="56F7727D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2043A7" w:rsidTr="00027F85" w14:paraId="577A5DB5" w14:textId="77777777">
        <w:tc>
          <w:tcPr>
            <w:tcW w:w="6658" w:type="dxa"/>
          </w:tcPr>
          <w:p w:rsidRPr="00E73F13" w:rsidR="002043A7" w:rsidP="00FF286F" w:rsidRDefault="002043A7" w14:paraId="2AAA313A" w14:textId="7777777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Pr="00E73F13" w:rsidR="002043A7" w:rsidP="00FF286F" w:rsidRDefault="002043A7" w14:paraId="5E2F40AE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Pr="00E73F13" w:rsidR="002043A7" w:rsidP="00FF286F" w:rsidRDefault="002043A7" w14:paraId="55D13F68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2043A7" w:rsidTr="00027F85" w14:paraId="22CC3E1F" w14:textId="77777777">
        <w:tc>
          <w:tcPr>
            <w:tcW w:w="6658" w:type="dxa"/>
          </w:tcPr>
          <w:p w:rsidRPr="00E73F13" w:rsidR="002043A7" w:rsidP="00FF286F" w:rsidRDefault="002043A7" w14:paraId="0C69DC4C" w14:textId="77777777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rFonts w:ascii="Symbol" w:hAnsi="Symbol" w:eastAsia="Symbol" w:cs="Symbol"/>
                <w:sz w:val="20"/>
                <w:szCs w:val="20"/>
              </w:rPr>
              <w:t>¯</w:t>
            </w:r>
            <w:r w:rsidRPr="00E73F13">
              <w:rPr>
                <w:sz w:val="20"/>
                <w:szCs w:val="20"/>
              </w:rPr>
              <w:t xml:space="preserve"> (please add additional lines for on-the-job training and additional CPD completed to support this topic)</w:t>
            </w:r>
          </w:p>
        </w:tc>
        <w:tc>
          <w:tcPr>
            <w:tcW w:w="708" w:type="dxa"/>
          </w:tcPr>
          <w:p w:rsidRPr="00E73F13" w:rsidR="002043A7" w:rsidP="00FF286F" w:rsidRDefault="002043A7" w14:paraId="54350688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Pr="00E73F13" w:rsidR="002043A7" w:rsidP="00FF286F" w:rsidRDefault="002043A7" w14:paraId="11486EB8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2043A7" w:rsidTr="00027F85" w14:paraId="37AABC80" w14:textId="77777777">
        <w:tc>
          <w:tcPr>
            <w:tcW w:w="6658" w:type="dxa"/>
          </w:tcPr>
          <w:p w:rsidRPr="00E73F13" w:rsidR="002043A7" w:rsidP="00FF286F" w:rsidRDefault="002043A7" w14:paraId="1077E45C" w14:textId="7777777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Pr="00E73F13" w:rsidR="002043A7" w:rsidP="00FF286F" w:rsidRDefault="002043A7" w14:paraId="628060A1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Pr="00E73F13" w:rsidR="002043A7" w:rsidP="00FF286F" w:rsidRDefault="002043A7" w14:paraId="7207FE11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</w:tbl>
    <w:p w:rsidRPr="00E73F13" w:rsidR="00DD4583" w:rsidP="00FF286F" w:rsidRDefault="00DD4583" w14:paraId="09121CC7" w14:textId="77777777">
      <w:pPr>
        <w:spacing w:before="60" w:after="60" w:line="240" w:lineRule="auto"/>
      </w:pPr>
    </w:p>
    <w:p w:rsidRPr="00E73F13" w:rsidR="00DD4583" w:rsidP="00FF286F" w:rsidRDefault="00351419" w14:paraId="13CDEC9E" w14:textId="28B0E4E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AE2D5" w:themeFill="accent2" w:themeFillTint="33"/>
        <w:spacing w:before="60" w:after="60" w:line="240" w:lineRule="auto"/>
        <w:rPr>
          <w:b/>
          <w:bCs/>
        </w:rPr>
      </w:pPr>
      <w:r w:rsidRPr="00E73F13">
        <w:rPr>
          <w:b/>
          <w:bCs/>
        </w:rPr>
        <w:t>Areas of change in the curriculum</w:t>
      </w:r>
    </w:p>
    <w:p w:rsidRPr="00E73F13" w:rsidR="00351419" w:rsidP="00FF286F" w:rsidRDefault="00351419" w14:paraId="3CE1FB06" w14:textId="287CE1C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AE2D5" w:themeFill="accent2" w:themeFillTint="33"/>
        <w:spacing w:before="60" w:after="60" w:line="240" w:lineRule="auto"/>
      </w:pPr>
      <w:r w:rsidRPr="00E73F13">
        <w:t>Patient communications and consent:</w:t>
      </w:r>
    </w:p>
    <w:p w:rsidRPr="00E73F13" w:rsidR="00DE3A9E" w:rsidP="00FF286F" w:rsidRDefault="00DE3A9E" w14:paraId="20E9BD44" w14:textId="75E8AB96">
      <w:pPr>
        <w:pStyle w:val="ListParagraph"/>
        <w:numPr>
          <w:ilvl w:val="0"/>
          <w:numId w:val="2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AE2D5" w:themeFill="accent2" w:themeFillTint="33"/>
        <w:spacing w:before="60" w:after="60" w:line="240" w:lineRule="auto"/>
      </w:pPr>
      <w:r w:rsidRPr="00E73F13">
        <w:t>Legal and regulatory requirements</w:t>
      </w:r>
    </w:p>
    <w:p w:rsidRPr="00E73F13" w:rsidR="00DE3A9E" w:rsidP="00FF286F" w:rsidRDefault="00DE3A9E" w14:paraId="5D998C9D" w14:textId="77777777">
      <w:pPr>
        <w:pStyle w:val="ListParagraph"/>
        <w:numPr>
          <w:ilvl w:val="0"/>
          <w:numId w:val="2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AE2D5" w:themeFill="accent2" w:themeFillTint="33"/>
        <w:spacing w:before="60" w:after="60" w:line="240" w:lineRule="auto"/>
      </w:pPr>
      <w:r w:rsidRPr="00E73F13">
        <w:t>Capacity and competence (including minors)</w:t>
      </w:r>
    </w:p>
    <w:p w:rsidRPr="00E73F13" w:rsidR="00B24442" w:rsidP="00FF286F" w:rsidRDefault="00B24442" w14:paraId="0FB45830" w14:textId="5C021AF0">
      <w:pPr>
        <w:pStyle w:val="ListParagraph"/>
        <w:numPr>
          <w:ilvl w:val="0"/>
          <w:numId w:val="2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AE2D5" w:themeFill="accent2" w:themeFillTint="33"/>
        <w:spacing w:before="60" w:after="60" w:line="240" w:lineRule="auto"/>
      </w:pPr>
      <w:r w:rsidRPr="00E73F13">
        <w:t>Written, verbal and implied consent</w:t>
      </w:r>
    </w:p>
    <w:p w:rsidRPr="00E73F13" w:rsidR="00DE3A9E" w:rsidP="00FF286F" w:rsidRDefault="00DE3A9E" w14:paraId="54203DAC" w14:textId="77777777">
      <w:pPr>
        <w:pStyle w:val="ListParagraph"/>
        <w:numPr>
          <w:ilvl w:val="0"/>
          <w:numId w:val="2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AE2D5" w:themeFill="accent2" w:themeFillTint="33"/>
        <w:spacing w:before="60" w:after="60" w:line="240" w:lineRule="auto"/>
      </w:pPr>
      <w:r w:rsidRPr="00E73F13">
        <w:t>Documentation</w:t>
      </w:r>
    </w:p>
    <w:p w:rsidRPr="00E73F13" w:rsidR="00351419" w:rsidP="00FF286F" w:rsidRDefault="00DE3A9E" w14:paraId="26CBD6FD" w14:textId="73EAD502">
      <w:pPr>
        <w:pStyle w:val="ListParagraph"/>
        <w:numPr>
          <w:ilvl w:val="0"/>
          <w:numId w:val="2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AE2D5" w:themeFill="accent2" w:themeFillTint="33"/>
        <w:spacing w:before="60" w:after="60" w:line="240" w:lineRule="auto"/>
      </w:pPr>
      <w:r w:rsidRPr="00E73F13">
        <w:t>Patient psychology to manage the impact of suspect findings and diagnosis</w:t>
      </w:r>
    </w:p>
    <w:p w:rsidRPr="00E73F13" w:rsidR="00DE3A9E" w:rsidP="00FF286F" w:rsidRDefault="00DE3A9E" w14:paraId="327FDC3C" w14:textId="77777777">
      <w:pPr>
        <w:spacing w:before="60" w:after="60" w:line="240" w:lineRule="auto"/>
      </w:pPr>
    </w:p>
    <w:p w:rsidRPr="00E73F13" w:rsidR="00A660E4" w:rsidP="00FF286F" w:rsidRDefault="009C05AA" w14:paraId="4D6B9013" w14:textId="57450EDB">
      <w:pPr>
        <w:spacing w:before="60" w:after="60" w:line="240" w:lineRule="auto"/>
        <w:rPr>
          <w:sz w:val="28"/>
          <w:szCs w:val="28"/>
        </w:rPr>
      </w:pPr>
      <w:r w:rsidRPr="00E73F13">
        <w:rPr>
          <w:sz w:val="28"/>
          <w:szCs w:val="28"/>
        </w:rPr>
        <w:t>Resources</w:t>
      </w:r>
    </w:p>
    <w:p w:rsidRPr="00E73F13" w:rsidR="009C05AA" w:rsidP="00FF286F" w:rsidRDefault="009C05AA" w14:paraId="35C2AACB" w14:textId="424AE891">
      <w:pPr>
        <w:spacing w:before="60" w:after="60" w:line="240" w:lineRule="auto"/>
      </w:pPr>
      <w:r w:rsidRPr="00E73F13">
        <w:t>Topic: Legal and regulatory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89"/>
        <w:gridCol w:w="765"/>
        <w:gridCol w:w="1782"/>
      </w:tblGrid>
      <w:tr w:rsidRPr="00E73F13" w:rsidR="00C00897" w:rsidTr="00027F85" w14:paraId="51DAD03E" w14:textId="77777777">
        <w:trPr>
          <w:tblHeader/>
        </w:trPr>
        <w:tc>
          <w:tcPr>
            <w:tcW w:w="6658" w:type="dxa"/>
            <w:shd w:val="clear" w:color="auto" w:fill="FAE2D5" w:themeFill="accent2" w:themeFillTint="33"/>
          </w:tcPr>
          <w:p w:rsidRPr="00E73F13" w:rsidR="00C00897" w:rsidP="00FF286F" w:rsidRDefault="00C00897" w14:paraId="3B9B36A9" w14:textId="77777777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Resource</w:t>
            </w:r>
          </w:p>
        </w:tc>
        <w:tc>
          <w:tcPr>
            <w:tcW w:w="708" w:type="dxa"/>
            <w:shd w:val="clear" w:color="auto" w:fill="FAE2D5" w:themeFill="accent2" w:themeFillTint="33"/>
          </w:tcPr>
          <w:p w:rsidRPr="00E73F13" w:rsidR="00C00897" w:rsidP="00FF286F" w:rsidRDefault="00C00897" w14:paraId="4C8CC384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CPD</w:t>
            </w:r>
          </w:p>
        </w:tc>
        <w:tc>
          <w:tcPr>
            <w:tcW w:w="1650" w:type="dxa"/>
            <w:shd w:val="clear" w:color="auto" w:fill="FAE2D5" w:themeFill="accent2" w:themeFillTint="33"/>
          </w:tcPr>
          <w:p w:rsidRPr="00E73F13" w:rsidR="00C00897" w:rsidP="00FF286F" w:rsidRDefault="00C00897" w14:paraId="4F357BCA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Date Completed</w:t>
            </w:r>
          </w:p>
        </w:tc>
      </w:tr>
      <w:tr w:rsidRPr="00E73F13" w:rsidR="00C00897" w:rsidTr="00027F85" w14:paraId="6B865132" w14:textId="77777777">
        <w:tc>
          <w:tcPr>
            <w:tcW w:w="6658" w:type="dxa"/>
          </w:tcPr>
          <w:p w:rsidRPr="00E73F13" w:rsidR="00C00897" w:rsidP="00FF286F" w:rsidRDefault="00C00897" w14:paraId="5273CEE3" w14:textId="77777777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E73F13">
              <w:rPr>
                <w:b/>
                <w:bCs/>
                <w:sz w:val="20"/>
                <w:szCs w:val="20"/>
              </w:rPr>
              <w:t>The university course I completed included this topic (go to next topic)</w:t>
            </w:r>
          </w:p>
        </w:tc>
        <w:tc>
          <w:tcPr>
            <w:tcW w:w="708" w:type="dxa"/>
          </w:tcPr>
          <w:p w:rsidRPr="00E73F13" w:rsidR="00C00897" w:rsidP="00FF286F" w:rsidRDefault="00C00897" w14:paraId="3FD4B7AD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-</w:t>
            </w:r>
          </w:p>
        </w:tc>
        <w:tc>
          <w:tcPr>
            <w:tcW w:w="1650" w:type="dxa"/>
          </w:tcPr>
          <w:p w:rsidRPr="00E73F13" w:rsidR="00C00897" w:rsidP="00FF286F" w:rsidRDefault="00C00897" w14:paraId="5E974030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C00897" w:rsidTr="00027F85" w14:paraId="1F8A34B5" w14:textId="77777777">
        <w:tc>
          <w:tcPr>
            <w:tcW w:w="6658" w:type="dxa"/>
          </w:tcPr>
          <w:p w:rsidRPr="00E73F13" w:rsidR="00C00897" w:rsidP="00FF286F" w:rsidRDefault="00C00897" w14:paraId="1AE5CA40" w14:textId="77777777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Acuity: </w:t>
            </w:r>
            <w:hyperlink w:history="1" r:id="rId43">
              <w:r w:rsidRPr="00E73F13">
                <w:rPr>
                  <w:rStyle w:val="Hyperlink"/>
                  <w:sz w:val="20"/>
                  <w:szCs w:val="20"/>
                </w:rPr>
                <w:t>In your hands: power of attorney and patients</w:t>
              </w:r>
            </w:hyperlink>
            <w:r w:rsidRPr="00E73F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Pr="00E73F13" w:rsidR="00C00897" w:rsidP="00FF286F" w:rsidRDefault="00C00897" w14:paraId="7C8CC00E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0</w:t>
            </w:r>
          </w:p>
        </w:tc>
        <w:tc>
          <w:tcPr>
            <w:tcW w:w="1650" w:type="dxa"/>
          </w:tcPr>
          <w:p w:rsidRPr="00E73F13" w:rsidR="00C00897" w:rsidP="00FF286F" w:rsidRDefault="00C00897" w14:paraId="3EB0CBE0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C00897" w:rsidTr="00027F85" w14:paraId="2172AE43" w14:textId="77777777">
        <w:tc>
          <w:tcPr>
            <w:tcW w:w="6658" w:type="dxa"/>
          </w:tcPr>
          <w:p w:rsidRPr="00E73F13" w:rsidR="00C00897" w:rsidP="00FF286F" w:rsidRDefault="00C00897" w14:paraId="1414BF8D" w14:textId="77777777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Acuity: </w:t>
            </w:r>
            <w:hyperlink w:history="1" r:id="rId44">
              <w:r w:rsidRPr="00E73F13">
                <w:rPr>
                  <w:rStyle w:val="Hyperlink"/>
                  <w:sz w:val="20"/>
                  <w:szCs w:val="20"/>
                </w:rPr>
                <w:t>The dementia dilemma – Acuity 2023</w:t>
              </w:r>
            </w:hyperlink>
          </w:p>
        </w:tc>
        <w:tc>
          <w:tcPr>
            <w:tcW w:w="708" w:type="dxa"/>
          </w:tcPr>
          <w:p w:rsidRPr="00E73F13" w:rsidR="00C00897" w:rsidP="00FF286F" w:rsidRDefault="00C00897" w14:paraId="7B0535BF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0</w:t>
            </w:r>
          </w:p>
        </w:tc>
        <w:tc>
          <w:tcPr>
            <w:tcW w:w="1650" w:type="dxa"/>
          </w:tcPr>
          <w:p w:rsidRPr="00E73F13" w:rsidR="00C00897" w:rsidP="00FF286F" w:rsidRDefault="00C00897" w14:paraId="11EBE311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C00897" w:rsidTr="00027F85" w14:paraId="007A64B7" w14:textId="77777777">
        <w:tc>
          <w:tcPr>
            <w:tcW w:w="6658" w:type="dxa"/>
          </w:tcPr>
          <w:p w:rsidRPr="00E73F13" w:rsidR="00C00897" w:rsidP="00FF286F" w:rsidRDefault="00C00897" w14:paraId="479404D3" w14:textId="77777777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rFonts w:ascii="Symbol" w:hAnsi="Symbol" w:eastAsia="Symbol" w:cs="Symbol"/>
                <w:sz w:val="20"/>
                <w:szCs w:val="20"/>
              </w:rPr>
              <w:t>¯</w:t>
            </w:r>
            <w:r w:rsidRPr="00E73F13">
              <w:rPr>
                <w:sz w:val="20"/>
                <w:szCs w:val="20"/>
              </w:rPr>
              <w:t xml:space="preserve"> (please add additional lines for on-the-job training and additional CPD completed to support this topic)</w:t>
            </w:r>
          </w:p>
        </w:tc>
        <w:tc>
          <w:tcPr>
            <w:tcW w:w="708" w:type="dxa"/>
          </w:tcPr>
          <w:p w:rsidRPr="00E73F13" w:rsidR="00C00897" w:rsidP="00FF286F" w:rsidRDefault="00C00897" w14:paraId="1489ED3E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Pr="00E73F13" w:rsidR="00C00897" w:rsidP="00FF286F" w:rsidRDefault="00C00897" w14:paraId="0A5F2E28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C00897" w:rsidTr="00027F85" w14:paraId="53748E0C" w14:textId="77777777">
        <w:tc>
          <w:tcPr>
            <w:tcW w:w="6658" w:type="dxa"/>
          </w:tcPr>
          <w:p w:rsidRPr="00E73F13" w:rsidR="00C00897" w:rsidP="00FF286F" w:rsidRDefault="00C00897" w14:paraId="72766C16" w14:textId="7777777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Pr="00E73F13" w:rsidR="00C00897" w:rsidP="00FF286F" w:rsidRDefault="00C00897" w14:paraId="441D7D42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Pr="00E73F13" w:rsidR="00C00897" w:rsidP="00FF286F" w:rsidRDefault="00C00897" w14:paraId="3A5B1655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</w:tbl>
    <w:p w:rsidRPr="00E73F13" w:rsidR="00C00897" w:rsidP="00FF286F" w:rsidRDefault="00C00897" w14:paraId="06E33706" w14:textId="77777777">
      <w:pPr>
        <w:spacing w:before="60" w:after="60" w:line="240" w:lineRule="auto"/>
      </w:pPr>
    </w:p>
    <w:p w:rsidR="005C5FA8" w:rsidP="00FF286F" w:rsidRDefault="005C5FA8" w14:paraId="315CB16A" w14:textId="77777777">
      <w:pPr>
        <w:spacing w:before="60" w:after="60" w:line="240" w:lineRule="auto"/>
      </w:pPr>
    </w:p>
    <w:p w:rsidRPr="00E73F13" w:rsidR="009C05AA" w:rsidP="00FF286F" w:rsidRDefault="00B24442" w14:paraId="32B342A2" w14:textId="6CF5EB9C">
      <w:pPr>
        <w:spacing w:before="60" w:after="60" w:line="240" w:lineRule="auto"/>
      </w:pPr>
      <w:r w:rsidRPr="00E73F13">
        <w:t xml:space="preserve">Topic: Written, verbal and implied consent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89"/>
        <w:gridCol w:w="765"/>
        <w:gridCol w:w="1782"/>
      </w:tblGrid>
      <w:tr w:rsidRPr="00E73F13" w:rsidR="00C00897" w:rsidTr="00027F85" w14:paraId="2C9A3ACA" w14:textId="77777777">
        <w:trPr>
          <w:tblHeader/>
        </w:trPr>
        <w:tc>
          <w:tcPr>
            <w:tcW w:w="6658" w:type="dxa"/>
            <w:shd w:val="clear" w:color="auto" w:fill="FAE2D5" w:themeFill="accent2" w:themeFillTint="33"/>
          </w:tcPr>
          <w:p w:rsidRPr="00E73F13" w:rsidR="00C00897" w:rsidP="00FF286F" w:rsidRDefault="00C00897" w14:paraId="22345CE7" w14:textId="77777777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Resource</w:t>
            </w:r>
          </w:p>
        </w:tc>
        <w:tc>
          <w:tcPr>
            <w:tcW w:w="708" w:type="dxa"/>
            <w:shd w:val="clear" w:color="auto" w:fill="FAE2D5" w:themeFill="accent2" w:themeFillTint="33"/>
          </w:tcPr>
          <w:p w:rsidRPr="00E73F13" w:rsidR="00C00897" w:rsidP="00FF286F" w:rsidRDefault="00C00897" w14:paraId="4DDCE09C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CPD</w:t>
            </w:r>
          </w:p>
        </w:tc>
        <w:tc>
          <w:tcPr>
            <w:tcW w:w="1650" w:type="dxa"/>
            <w:shd w:val="clear" w:color="auto" w:fill="FAE2D5" w:themeFill="accent2" w:themeFillTint="33"/>
          </w:tcPr>
          <w:p w:rsidRPr="00E73F13" w:rsidR="00C00897" w:rsidP="00FF286F" w:rsidRDefault="00C00897" w14:paraId="2DA1A095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Date Completed</w:t>
            </w:r>
          </w:p>
        </w:tc>
      </w:tr>
      <w:tr w:rsidRPr="00E73F13" w:rsidR="00C00897" w:rsidTr="00027F85" w14:paraId="79D55FB3" w14:textId="77777777">
        <w:tc>
          <w:tcPr>
            <w:tcW w:w="6658" w:type="dxa"/>
          </w:tcPr>
          <w:p w:rsidRPr="00E73F13" w:rsidR="00C00897" w:rsidP="00FF286F" w:rsidRDefault="00C00897" w14:paraId="33CE15E0" w14:textId="77777777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E73F13">
              <w:rPr>
                <w:b/>
                <w:bCs/>
                <w:sz w:val="20"/>
                <w:szCs w:val="20"/>
              </w:rPr>
              <w:t>The university course I completed included this topic (go to next topic)</w:t>
            </w:r>
          </w:p>
        </w:tc>
        <w:tc>
          <w:tcPr>
            <w:tcW w:w="708" w:type="dxa"/>
          </w:tcPr>
          <w:p w:rsidRPr="00E73F13" w:rsidR="00C00897" w:rsidP="00FF286F" w:rsidRDefault="00C00897" w14:paraId="0429F896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-</w:t>
            </w:r>
          </w:p>
        </w:tc>
        <w:tc>
          <w:tcPr>
            <w:tcW w:w="1650" w:type="dxa"/>
          </w:tcPr>
          <w:p w:rsidRPr="00E73F13" w:rsidR="00C00897" w:rsidP="00FF286F" w:rsidRDefault="00C00897" w14:paraId="59324D89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C00897" w:rsidTr="00027F85" w14:paraId="4FBE1514" w14:textId="77777777">
        <w:tc>
          <w:tcPr>
            <w:tcW w:w="6658" w:type="dxa"/>
          </w:tcPr>
          <w:p w:rsidRPr="00E73F13" w:rsidR="00C00897" w:rsidP="00FF286F" w:rsidRDefault="00C00897" w14:paraId="09C55B8E" w14:textId="77777777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College: </w:t>
            </w:r>
            <w:hyperlink w:history="1" r:id="rId45">
              <w:r w:rsidRPr="00E73F13">
                <w:rPr>
                  <w:rStyle w:val="Hyperlink"/>
                  <w:sz w:val="20"/>
                  <w:szCs w:val="20"/>
                </w:rPr>
                <w:t>Clinical decision making (2026)</w:t>
              </w:r>
            </w:hyperlink>
          </w:p>
        </w:tc>
        <w:tc>
          <w:tcPr>
            <w:tcW w:w="708" w:type="dxa"/>
          </w:tcPr>
          <w:p w:rsidRPr="00E73F13" w:rsidR="00C00897" w:rsidP="00FF286F" w:rsidRDefault="00C00897" w14:paraId="7355FE12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Pr="00E73F13" w:rsidR="00C00897" w:rsidP="00FF286F" w:rsidRDefault="00C00897" w14:paraId="4500EE2D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C00897" w:rsidTr="00027F85" w14:paraId="720099D5" w14:textId="77777777">
        <w:tc>
          <w:tcPr>
            <w:tcW w:w="6658" w:type="dxa"/>
          </w:tcPr>
          <w:p w:rsidRPr="00E73F13" w:rsidR="00C00897" w:rsidP="00FF286F" w:rsidRDefault="00C00897" w14:paraId="4A3B8D36" w14:textId="77777777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College: </w:t>
            </w:r>
            <w:hyperlink w:history="1" r:id="rId46">
              <w:r w:rsidRPr="00E73F13">
                <w:rPr>
                  <w:rStyle w:val="Hyperlink"/>
                  <w:sz w:val="20"/>
                  <w:szCs w:val="20"/>
                </w:rPr>
                <w:t>Communicating with patients with special needs</w:t>
              </w:r>
            </w:hyperlink>
          </w:p>
        </w:tc>
        <w:tc>
          <w:tcPr>
            <w:tcW w:w="708" w:type="dxa"/>
          </w:tcPr>
          <w:p w:rsidRPr="00E73F13" w:rsidR="00C00897" w:rsidP="00FF286F" w:rsidRDefault="00C00897" w14:paraId="69A52E80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Pr="00E73F13" w:rsidR="00C00897" w:rsidP="00FF286F" w:rsidRDefault="00C00897" w14:paraId="00F5D532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C00897" w:rsidTr="00027F85" w14:paraId="46F8792D" w14:textId="77777777">
        <w:tc>
          <w:tcPr>
            <w:tcW w:w="6658" w:type="dxa"/>
          </w:tcPr>
          <w:p w:rsidRPr="00E73F13" w:rsidR="00C00897" w:rsidP="00FF286F" w:rsidRDefault="00C00897" w14:paraId="1C1A62D7" w14:textId="77777777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College: </w:t>
            </w:r>
            <w:hyperlink w:history="1" r:id="rId47">
              <w:r w:rsidRPr="00E73F13">
                <w:rPr>
                  <w:rStyle w:val="Hyperlink"/>
                  <w:sz w:val="20"/>
                  <w:szCs w:val="20"/>
                </w:rPr>
                <w:t>Consultation skills (2026)</w:t>
              </w:r>
            </w:hyperlink>
          </w:p>
        </w:tc>
        <w:tc>
          <w:tcPr>
            <w:tcW w:w="708" w:type="dxa"/>
          </w:tcPr>
          <w:p w:rsidRPr="00E73F13" w:rsidR="00C00897" w:rsidP="00FF286F" w:rsidRDefault="00C00897" w14:paraId="3B4E84AF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Pr="00E73F13" w:rsidR="00C00897" w:rsidP="00FF286F" w:rsidRDefault="00C00897" w14:paraId="4E44F85A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C00897" w:rsidTr="00027F85" w14:paraId="207721F2" w14:textId="77777777">
        <w:tc>
          <w:tcPr>
            <w:tcW w:w="6658" w:type="dxa"/>
          </w:tcPr>
          <w:p w:rsidRPr="00E73F13" w:rsidR="00C00897" w:rsidP="00FF286F" w:rsidRDefault="00C00897" w14:paraId="454D7D14" w14:textId="77777777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College: </w:t>
            </w:r>
            <w:hyperlink w:history="1" r:id="rId48">
              <w:r w:rsidRPr="00E73F13">
                <w:rPr>
                  <w:rStyle w:val="Hyperlink"/>
                  <w:sz w:val="20"/>
                  <w:szCs w:val="20"/>
                </w:rPr>
                <w:t>Glaucoma – management in practice (2026)</w:t>
              </w:r>
            </w:hyperlink>
          </w:p>
        </w:tc>
        <w:tc>
          <w:tcPr>
            <w:tcW w:w="708" w:type="dxa"/>
          </w:tcPr>
          <w:p w:rsidRPr="00E73F13" w:rsidR="00C00897" w:rsidP="00FF286F" w:rsidRDefault="00C00897" w14:paraId="48C437EA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Pr="00E73F13" w:rsidR="00C00897" w:rsidP="00FF286F" w:rsidRDefault="00C00897" w14:paraId="2AA1E912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C00897" w:rsidTr="00027F85" w14:paraId="35B457E1" w14:textId="77777777">
        <w:tc>
          <w:tcPr>
            <w:tcW w:w="6658" w:type="dxa"/>
          </w:tcPr>
          <w:p w:rsidRPr="00E73F13" w:rsidR="00C00897" w:rsidP="00FF286F" w:rsidRDefault="00C00897" w14:paraId="155E028E" w14:textId="77777777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College: </w:t>
            </w:r>
            <w:hyperlink w:history="1" r:id="rId49">
              <w:r w:rsidRPr="00E73F13">
                <w:rPr>
                  <w:rStyle w:val="Hyperlink"/>
                  <w:sz w:val="20"/>
                  <w:szCs w:val="20"/>
                </w:rPr>
                <w:t>Your patient, their health (2026)</w:t>
              </w:r>
            </w:hyperlink>
          </w:p>
        </w:tc>
        <w:tc>
          <w:tcPr>
            <w:tcW w:w="708" w:type="dxa"/>
          </w:tcPr>
          <w:p w:rsidRPr="00E73F13" w:rsidR="00C00897" w:rsidP="00FF286F" w:rsidRDefault="00C00897" w14:paraId="5294B98E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Pr="00E73F13" w:rsidR="00C00897" w:rsidP="00FF286F" w:rsidRDefault="00C00897" w14:paraId="2E9F70BA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B24442" w:rsidTr="00027F85" w14:paraId="39A2C014" w14:textId="77777777">
        <w:tc>
          <w:tcPr>
            <w:tcW w:w="6658" w:type="dxa"/>
          </w:tcPr>
          <w:p w:rsidRPr="00E73F13" w:rsidR="00B24442" w:rsidP="00FF286F" w:rsidRDefault="00CD3CDF" w14:paraId="629C1114" w14:textId="4A1514CF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50">
              <w:r w:rsidRPr="00E73F13" w:rsidR="00B24442">
                <w:rPr>
                  <w:rStyle w:val="Hyperlink"/>
                  <w:sz w:val="20"/>
                  <w:szCs w:val="20"/>
                </w:rPr>
                <w:t>Safeguarding Adults for Optometrists Level 2 (Updated 2025)</w:t>
              </w:r>
            </w:hyperlink>
          </w:p>
        </w:tc>
        <w:tc>
          <w:tcPr>
            <w:tcW w:w="708" w:type="dxa"/>
          </w:tcPr>
          <w:p w:rsidRPr="00E73F13" w:rsidR="00B24442" w:rsidP="00FF286F" w:rsidRDefault="00B24442" w14:paraId="18480AE7" w14:textId="5C2FE5C1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Pr="00E73F13" w:rsidR="00B24442" w:rsidP="00FF286F" w:rsidRDefault="00B24442" w14:paraId="1ED70335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B24442" w:rsidTr="00027F85" w14:paraId="05089AEC" w14:textId="77777777">
        <w:tc>
          <w:tcPr>
            <w:tcW w:w="6658" w:type="dxa"/>
          </w:tcPr>
          <w:p w:rsidRPr="00E73F13" w:rsidR="00B24442" w:rsidP="00FF286F" w:rsidRDefault="00CD3CDF" w14:paraId="33AF7F1B" w14:textId="21833E2A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51">
              <w:r w:rsidRPr="00E73F13" w:rsidR="00B24442">
                <w:rPr>
                  <w:rStyle w:val="Hyperlink"/>
                  <w:sz w:val="20"/>
                  <w:szCs w:val="20"/>
                </w:rPr>
                <w:t>Assessing children with special educational needs (January 2024 Webinar)</w:t>
              </w:r>
            </w:hyperlink>
          </w:p>
        </w:tc>
        <w:tc>
          <w:tcPr>
            <w:tcW w:w="708" w:type="dxa"/>
          </w:tcPr>
          <w:p w:rsidRPr="00E73F13" w:rsidR="00B24442" w:rsidP="00FF286F" w:rsidRDefault="00B24442" w14:paraId="6EABFF5B" w14:textId="48E556A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Pr="00E73F13" w:rsidR="00B24442" w:rsidP="00FF286F" w:rsidRDefault="00B24442" w14:paraId="57702A03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B24442" w:rsidTr="00027F85" w14:paraId="77195C0A" w14:textId="77777777">
        <w:tc>
          <w:tcPr>
            <w:tcW w:w="6658" w:type="dxa"/>
          </w:tcPr>
          <w:p w:rsidRPr="00E73F13" w:rsidR="00B24442" w:rsidP="00FF286F" w:rsidRDefault="00CD3CDF" w14:paraId="362BFD71" w14:textId="42F48A34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52">
              <w:r w:rsidRPr="00E73F13" w:rsidR="00B24442">
                <w:rPr>
                  <w:rStyle w:val="Hyperlink"/>
                  <w:sz w:val="20"/>
                  <w:szCs w:val="20"/>
                </w:rPr>
                <w:t>Communication Skills</w:t>
              </w:r>
            </w:hyperlink>
            <w:r w:rsidRPr="00E73F13" w:rsidR="00B24442">
              <w:rPr>
                <w:sz w:val="20"/>
                <w:szCs w:val="20"/>
              </w:rPr>
              <w:t xml:space="preserve"> – vid library</w:t>
            </w:r>
          </w:p>
        </w:tc>
        <w:tc>
          <w:tcPr>
            <w:tcW w:w="708" w:type="dxa"/>
          </w:tcPr>
          <w:p w:rsidRPr="00E73F13" w:rsidR="00B24442" w:rsidP="00FF286F" w:rsidRDefault="00B24442" w14:paraId="50A6AA3F" w14:textId="66FA8FA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0</w:t>
            </w:r>
          </w:p>
        </w:tc>
        <w:tc>
          <w:tcPr>
            <w:tcW w:w="1650" w:type="dxa"/>
          </w:tcPr>
          <w:p w:rsidRPr="00E73F13" w:rsidR="00B24442" w:rsidP="00FF286F" w:rsidRDefault="00B24442" w14:paraId="24DE16B1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B24442" w:rsidTr="00027F85" w14:paraId="6A5FEBAF" w14:textId="77777777">
        <w:tc>
          <w:tcPr>
            <w:tcW w:w="6658" w:type="dxa"/>
          </w:tcPr>
          <w:p w:rsidRPr="00E73F13" w:rsidR="00B24442" w:rsidP="00FF286F" w:rsidRDefault="00CD3CDF" w14:paraId="22ECE060" w14:textId="3A66C887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53">
              <w:r w:rsidRPr="00E73F13" w:rsidR="00B24442">
                <w:rPr>
                  <w:rStyle w:val="Hyperlink"/>
                  <w:sz w:val="20"/>
                  <w:szCs w:val="20"/>
                </w:rPr>
                <w:t>Dementia and Optometry: Research and practice (November 2024 Webinar)</w:t>
              </w:r>
            </w:hyperlink>
          </w:p>
        </w:tc>
        <w:tc>
          <w:tcPr>
            <w:tcW w:w="708" w:type="dxa"/>
          </w:tcPr>
          <w:p w:rsidRPr="00E73F13" w:rsidR="00B24442" w:rsidP="00FF286F" w:rsidRDefault="00B24442" w14:paraId="74687659" w14:textId="249CECC5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Pr="00E73F13" w:rsidR="00B24442" w:rsidP="00FF286F" w:rsidRDefault="00B24442" w14:paraId="66912C5D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B24442" w:rsidTr="00027F85" w14:paraId="2C3645B8" w14:textId="77777777">
        <w:tc>
          <w:tcPr>
            <w:tcW w:w="6658" w:type="dxa"/>
          </w:tcPr>
          <w:p w:rsidRPr="00E73F13" w:rsidR="00B24442" w:rsidP="00FF286F" w:rsidRDefault="00CD3CDF" w14:paraId="7CE19B19" w14:textId="1427C281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54">
              <w:r w:rsidRPr="00E73F13" w:rsidR="00B24442">
                <w:rPr>
                  <w:rStyle w:val="Hyperlink"/>
                  <w:sz w:val="20"/>
                  <w:szCs w:val="20"/>
                </w:rPr>
                <w:t>Early Dementia</w:t>
              </w:r>
            </w:hyperlink>
          </w:p>
        </w:tc>
        <w:tc>
          <w:tcPr>
            <w:tcW w:w="708" w:type="dxa"/>
          </w:tcPr>
          <w:p w:rsidRPr="00E73F13" w:rsidR="00B24442" w:rsidP="00FF286F" w:rsidRDefault="00B24442" w14:paraId="7607F7F4" w14:textId="70823CA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0</w:t>
            </w:r>
          </w:p>
        </w:tc>
        <w:tc>
          <w:tcPr>
            <w:tcW w:w="1650" w:type="dxa"/>
          </w:tcPr>
          <w:p w:rsidRPr="00E73F13" w:rsidR="00B24442" w:rsidP="00FF286F" w:rsidRDefault="00B24442" w14:paraId="2AC03ECF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B24442" w:rsidTr="00027F85" w14:paraId="5F04299F" w14:textId="77777777">
        <w:tc>
          <w:tcPr>
            <w:tcW w:w="6658" w:type="dxa"/>
          </w:tcPr>
          <w:p w:rsidRPr="00E73F13" w:rsidR="00B24442" w:rsidP="00FF286F" w:rsidRDefault="00CD3CDF" w14:paraId="391D785D" w14:textId="545D9213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55">
              <w:r w:rsidRPr="00E73F13" w:rsidR="00B24442">
                <w:rPr>
                  <w:rStyle w:val="Hyperlink"/>
                  <w:sz w:val="20"/>
                  <w:szCs w:val="20"/>
                </w:rPr>
                <w:t>Effective Remote Patient Consultations (June 2020 Webinar) – vid library</w:t>
              </w:r>
            </w:hyperlink>
          </w:p>
        </w:tc>
        <w:tc>
          <w:tcPr>
            <w:tcW w:w="708" w:type="dxa"/>
          </w:tcPr>
          <w:p w:rsidRPr="00E73F13" w:rsidR="00B24442" w:rsidP="00FF286F" w:rsidRDefault="00B24442" w14:paraId="3A9F5D6E" w14:textId="6403FAF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0</w:t>
            </w:r>
          </w:p>
        </w:tc>
        <w:tc>
          <w:tcPr>
            <w:tcW w:w="1650" w:type="dxa"/>
          </w:tcPr>
          <w:p w:rsidRPr="00E73F13" w:rsidR="00B24442" w:rsidP="00FF286F" w:rsidRDefault="00B24442" w14:paraId="0ED0100B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B24442" w:rsidTr="00027F85" w14:paraId="304B8839" w14:textId="77777777">
        <w:tc>
          <w:tcPr>
            <w:tcW w:w="6658" w:type="dxa"/>
          </w:tcPr>
          <w:p w:rsidRPr="00E73F13" w:rsidR="00B24442" w:rsidP="00FF286F" w:rsidRDefault="00CD3CDF" w14:paraId="3DBD985F" w14:textId="24B9BA1F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56">
              <w:r w:rsidRPr="00E73F13" w:rsidR="00B24442">
                <w:rPr>
                  <w:rStyle w:val="Hyperlink"/>
                  <w:sz w:val="20"/>
                  <w:szCs w:val="20"/>
                </w:rPr>
                <w:t>Examination of an Elderly Patient</w:t>
              </w:r>
            </w:hyperlink>
            <w:r w:rsidRPr="00E73F13" w:rsidR="00B24442">
              <w:rPr>
                <w:sz w:val="20"/>
                <w:szCs w:val="20"/>
              </w:rPr>
              <w:t xml:space="preserve"> – case for peer review</w:t>
            </w:r>
          </w:p>
        </w:tc>
        <w:tc>
          <w:tcPr>
            <w:tcW w:w="708" w:type="dxa"/>
          </w:tcPr>
          <w:p w:rsidRPr="00E73F13" w:rsidR="00B24442" w:rsidP="00FF286F" w:rsidRDefault="00B24442" w14:paraId="2D8B45A9" w14:textId="6C8392AA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X</w:t>
            </w:r>
          </w:p>
        </w:tc>
        <w:tc>
          <w:tcPr>
            <w:tcW w:w="1650" w:type="dxa"/>
          </w:tcPr>
          <w:p w:rsidRPr="00E73F13" w:rsidR="00B24442" w:rsidP="00FF286F" w:rsidRDefault="00B24442" w14:paraId="52FC335E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B24442" w:rsidTr="00027F85" w14:paraId="7571BD1D" w14:textId="77777777">
        <w:tc>
          <w:tcPr>
            <w:tcW w:w="6658" w:type="dxa"/>
          </w:tcPr>
          <w:p w:rsidRPr="00E73F13" w:rsidR="00B24442" w:rsidP="00FF286F" w:rsidRDefault="00B24442" w14:paraId="5CB5BBD6" w14:textId="77777777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rFonts w:ascii="Symbol" w:hAnsi="Symbol" w:eastAsia="Symbol" w:cs="Symbol"/>
                <w:sz w:val="20"/>
                <w:szCs w:val="20"/>
              </w:rPr>
              <w:t>¯</w:t>
            </w:r>
            <w:r w:rsidRPr="00E73F13">
              <w:rPr>
                <w:sz w:val="20"/>
                <w:szCs w:val="20"/>
              </w:rPr>
              <w:t xml:space="preserve"> (please add additional lines for on-the-job training and additional CPD completed to support this topic)</w:t>
            </w:r>
          </w:p>
        </w:tc>
        <w:tc>
          <w:tcPr>
            <w:tcW w:w="708" w:type="dxa"/>
          </w:tcPr>
          <w:p w:rsidRPr="00E73F13" w:rsidR="00B24442" w:rsidP="00FF286F" w:rsidRDefault="00B24442" w14:paraId="42F3E55F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Pr="00E73F13" w:rsidR="00B24442" w:rsidP="00FF286F" w:rsidRDefault="00B24442" w14:paraId="21B3452E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B24442" w:rsidTr="00027F85" w14:paraId="5E518709" w14:textId="77777777">
        <w:tc>
          <w:tcPr>
            <w:tcW w:w="6658" w:type="dxa"/>
          </w:tcPr>
          <w:p w:rsidRPr="00E73F13" w:rsidR="00B24442" w:rsidP="00FF286F" w:rsidRDefault="00B24442" w14:paraId="277105B6" w14:textId="7777777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Pr="00E73F13" w:rsidR="00B24442" w:rsidP="00FF286F" w:rsidRDefault="00B24442" w14:paraId="35F4DA7B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Pr="00E73F13" w:rsidR="00B24442" w:rsidP="00FF286F" w:rsidRDefault="00B24442" w14:paraId="0D6E5F7A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</w:tbl>
    <w:p w:rsidRPr="00E73F13" w:rsidR="00C00897" w:rsidP="00FF286F" w:rsidRDefault="00C00897" w14:paraId="17C712BD" w14:textId="77777777">
      <w:pPr>
        <w:spacing w:before="60" w:after="60" w:line="240" w:lineRule="auto"/>
      </w:pPr>
    </w:p>
    <w:p w:rsidRPr="00E73F13" w:rsidR="009C05AA" w:rsidP="00FF286F" w:rsidRDefault="00B24442" w14:paraId="5E868DDA" w14:textId="44EBB55C">
      <w:pPr>
        <w:spacing w:before="60" w:after="60" w:line="240" w:lineRule="auto"/>
      </w:pPr>
      <w:r w:rsidRPr="00E73F13">
        <w:t>Topic: Capacity and competence (including minors)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89"/>
        <w:gridCol w:w="765"/>
        <w:gridCol w:w="1782"/>
      </w:tblGrid>
      <w:tr w:rsidRPr="00E73F13" w:rsidR="00C00897" w:rsidTr="00027F85" w14:paraId="5536A719" w14:textId="77777777">
        <w:trPr>
          <w:tblHeader/>
        </w:trPr>
        <w:tc>
          <w:tcPr>
            <w:tcW w:w="6658" w:type="dxa"/>
            <w:shd w:val="clear" w:color="auto" w:fill="FAE2D5" w:themeFill="accent2" w:themeFillTint="33"/>
          </w:tcPr>
          <w:p w:rsidRPr="00E73F13" w:rsidR="00C00897" w:rsidP="00FF286F" w:rsidRDefault="00C00897" w14:paraId="45F0B6A3" w14:textId="77777777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Resource</w:t>
            </w:r>
          </w:p>
        </w:tc>
        <w:tc>
          <w:tcPr>
            <w:tcW w:w="708" w:type="dxa"/>
            <w:shd w:val="clear" w:color="auto" w:fill="FAE2D5" w:themeFill="accent2" w:themeFillTint="33"/>
          </w:tcPr>
          <w:p w:rsidRPr="00E73F13" w:rsidR="00C00897" w:rsidP="00FF286F" w:rsidRDefault="00C00897" w14:paraId="3E9B60C9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CPD</w:t>
            </w:r>
          </w:p>
        </w:tc>
        <w:tc>
          <w:tcPr>
            <w:tcW w:w="1650" w:type="dxa"/>
            <w:shd w:val="clear" w:color="auto" w:fill="FAE2D5" w:themeFill="accent2" w:themeFillTint="33"/>
          </w:tcPr>
          <w:p w:rsidRPr="00E73F13" w:rsidR="00C00897" w:rsidP="00FF286F" w:rsidRDefault="00C00897" w14:paraId="69DCC321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Date Completed</w:t>
            </w:r>
          </w:p>
        </w:tc>
      </w:tr>
      <w:tr w:rsidRPr="00E73F13" w:rsidR="00C00897" w:rsidTr="00027F85" w14:paraId="4BC27DCF" w14:textId="77777777">
        <w:tc>
          <w:tcPr>
            <w:tcW w:w="6658" w:type="dxa"/>
          </w:tcPr>
          <w:p w:rsidRPr="00E73F13" w:rsidR="00C00897" w:rsidP="00FF286F" w:rsidRDefault="00C00897" w14:paraId="2CB54951" w14:textId="77777777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E73F13">
              <w:rPr>
                <w:b/>
                <w:bCs/>
                <w:sz w:val="20"/>
                <w:szCs w:val="20"/>
              </w:rPr>
              <w:t>The university course I completed included this topic (go to next topic)</w:t>
            </w:r>
          </w:p>
        </w:tc>
        <w:tc>
          <w:tcPr>
            <w:tcW w:w="708" w:type="dxa"/>
          </w:tcPr>
          <w:p w:rsidRPr="00E73F13" w:rsidR="00C00897" w:rsidP="00FF286F" w:rsidRDefault="00C00897" w14:paraId="41CA7D18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-</w:t>
            </w:r>
          </w:p>
        </w:tc>
        <w:tc>
          <w:tcPr>
            <w:tcW w:w="1650" w:type="dxa"/>
          </w:tcPr>
          <w:p w:rsidRPr="00E73F13" w:rsidR="00C00897" w:rsidP="00FF286F" w:rsidRDefault="00C00897" w14:paraId="102DE54D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036075" w:rsidTr="00027F85" w14:paraId="0E41E91F" w14:textId="77777777">
        <w:tc>
          <w:tcPr>
            <w:tcW w:w="6658" w:type="dxa"/>
          </w:tcPr>
          <w:p w:rsidRPr="00E73F13" w:rsidR="00036075" w:rsidP="00FF286F" w:rsidRDefault="00036075" w14:paraId="7FEB9C61" w14:textId="398A8083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College: </w:t>
            </w:r>
            <w:hyperlink w:history="1" r:id="rId57">
              <w:r w:rsidRPr="00E73F13">
                <w:rPr>
                  <w:rStyle w:val="Hyperlink"/>
                  <w:sz w:val="20"/>
                  <w:szCs w:val="20"/>
                </w:rPr>
                <w:t>Communicating with patients with special needs</w:t>
              </w:r>
            </w:hyperlink>
          </w:p>
        </w:tc>
        <w:tc>
          <w:tcPr>
            <w:tcW w:w="708" w:type="dxa"/>
          </w:tcPr>
          <w:p w:rsidRPr="00E73F13" w:rsidR="00036075" w:rsidP="00FF286F" w:rsidRDefault="00036075" w14:paraId="0CDB269C" w14:textId="0B239D2D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Pr="00E73F13" w:rsidR="00036075" w:rsidP="00FF286F" w:rsidRDefault="00036075" w14:paraId="4E64DB67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036075" w:rsidTr="00027F85" w14:paraId="5DB66CF4" w14:textId="77777777">
        <w:tc>
          <w:tcPr>
            <w:tcW w:w="6658" w:type="dxa"/>
          </w:tcPr>
          <w:p w:rsidRPr="00E73F13" w:rsidR="00036075" w:rsidP="00FF286F" w:rsidRDefault="00A625E9" w14:paraId="635A40EC" w14:textId="2B228FBD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College: </w:t>
            </w:r>
            <w:hyperlink w:history="1" r:id="rId58">
              <w:r w:rsidRPr="00E73F13" w:rsidR="00036075">
                <w:rPr>
                  <w:rStyle w:val="Hyperlink"/>
                  <w:sz w:val="20"/>
                  <w:szCs w:val="20"/>
                </w:rPr>
                <w:t>Your patient, their health (2026)</w:t>
              </w:r>
            </w:hyperlink>
          </w:p>
        </w:tc>
        <w:tc>
          <w:tcPr>
            <w:tcW w:w="708" w:type="dxa"/>
          </w:tcPr>
          <w:p w:rsidRPr="00E73F13" w:rsidR="00036075" w:rsidP="00FF286F" w:rsidRDefault="00036075" w14:paraId="187980B8" w14:textId="018B5AB3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Pr="00E73F13" w:rsidR="00036075" w:rsidP="00FF286F" w:rsidRDefault="00036075" w14:paraId="084BC44D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A625E9" w:rsidTr="00027F85" w14:paraId="638DE317" w14:textId="77777777">
        <w:tc>
          <w:tcPr>
            <w:tcW w:w="6658" w:type="dxa"/>
          </w:tcPr>
          <w:p w:rsidRPr="00E73F13" w:rsidR="00A625E9" w:rsidP="00FF286F" w:rsidRDefault="00A625E9" w14:paraId="605EE7D1" w14:textId="52B911C8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Acuity: </w:t>
            </w:r>
            <w:hyperlink w:history="1" r:id="rId59">
              <w:r w:rsidRPr="00E73F13">
                <w:rPr>
                  <w:rStyle w:val="Hyperlink"/>
                  <w:sz w:val="20"/>
                  <w:szCs w:val="20"/>
                </w:rPr>
                <w:t>A new vision of dementia care</w:t>
              </w:r>
            </w:hyperlink>
          </w:p>
        </w:tc>
        <w:tc>
          <w:tcPr>
            <w:tcW w:w="708" w:type="dxa"/>
          </w:tcPr>
          <w:p w:rsidRPr="00E73F13" w:rsidR="00A625E9" w:rsidP="00FF286F" w:rsidRDefault="00A625E9" w14:paraId="33F0168B" w14:textId="36EDB8A9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0</w:t>
            </w:r>
          </w:p>
        </w:tc>
        <w:tc>
          <w:tcPr>
            <w:tcW w:w="1650" w:type="dxa"/>
          </w:tcPr>
          <w:p w:rsidRPr="00E73F13" w:rsidR="00A625E9" w:rsidP="00FF286F" w:rsidRDefault="00A625E9" w14:paraId="1C9D8F44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A625E9" w:rsidTr="00027F85" w14:paraId="6FB45B52" w14:textId="77777777">
        <w:tc>
          <w:tcPr>
            <w:tcW w:w="6658" w:type="dxa"/>
          </w:tcPr>
          <w:p w:rsidRPr="00E73F13" w:rsidR="00A625E9" w:rsidP="00FF286F" w:rsidRDefault="00A625E9" w14:paraId="79D646C0" w14:textId="01CD54D4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Acuity: </w:t>
            </w:r>
            <w:hyperlink w:history="1" r:id="rId60">
              <w:r w:rsidRPr="00E73F13">
                <w:rPr>
                  <w:rStyle w:val="Hyperlink"/>
                  <w:sz w:val="20"/>
                  <w:szCs w:val="20"/>
                </w:rPr>
                <w:t xml:space="preserve">Against oblivion: supporting patients with vision impairment and dementia </w:t>
              </w:r>
            </w:hyperlink>
          </w:p>
        </w:tc>
        <w:tc>
          <w:tcPr>
            <w:tcW w:w="708" w:type="dxa"/>
          </w:tcPr>
          <w:p w:rsidRPr="00E73F13" w:rsidR="00A625E9" w:rsidP="00FF286F" w:rsidRDefault="00A625E9" w14:paraId="2C6533F4" w14:textId="58D1F02D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0</w:t>
            </w:r>
          </w:p>
        </w:tc>
        <w:tc>
          <w:tcPr>
            <w:tcW w:w="1650" w:type="dxa"/>
          </w:tcPr>
          <w:p w:rsidRPr="00E73F13" w:rsidR="00A625E9" w:rsidP="00FF286F" w:rsidRDefault="00A625E9" w14:paraId="4186E963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9931D1" w:rsidTr="00027F85" w14:paraId="37103283" w14:textId="77777777">
        <w:tc>
          <w:tcPr>
            <w:tcW w:w="6658" w:type="dxa"/>
          </w:tcPr>
          <w:p w:rsidRPr="00E73F13" w:rsidR="009931D1" w:rsidP="00FF286F" w:rsidRDefault="009931D1" w14:paraId="08712A57" w14:textId="5A6BBB92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Acuity: </w:t>
            </w:r>
            <w:hyperlink w:history="1" r:id="rId61">
              <w:r w:rsidRPr="00E73F13">
                <w:rPr>
                  <w:rStyle w:val="Hyperlink"/>
                  <w:sz w:val="20"/>
                  <w:szCs w:val="20"/>
                </w:rPr>
                <w:t>How to treat nonverbal patients</w:t>
              </w:r>
            </w:hyperlink>
          </w:p>
        </w:tc>
        <w:tc>
          <w:tcPr>
            <w:tcW w:w="708" w:type="dxa"/>
          </w:tcPr>
          <w:p w:rsidRPr="00E73F13" w:rsidR="009931D1" w:rsidP="00FF286F" w:rsidRDefault="009931D1" w14:paraId="7871EDD8" w14:textId="2D7132DD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Pr="00E73F13" w:rsidR="009931D1" w:rsidP="00FF286F" w:rsidRDefault="009931D1" w14:paraId="45BE780C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A625E9" w:rsidTr="00027F85" w14:paraId="20649B85" w14:textId="77777777">
        <w:tc>
          <w:tcPr>
            <w:tcW w:w="6658" w:type="dxa"/>
          </w:tcPr>
          <w:p w:rsidRPr="00E73F13" w:rsidR="00A625E9" w:rsidP="00FF286F" w:rsidRDefault="00A625E9" w14:paraId="4958991B" w14:textId="24421799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62">
              <w:r w:rsidRPr="00E73F13">
                <w:rPr>
                  <w:rStyle w:val="Hyperlink"/>
                  <w:sz w:val="20"/>
                  <w:szCs w:val="20"/>
                </w:rPr>
                <w:t>Dementia and Optometry: Research and practice (November 2024 Webinar)</w:t>
              </w:r>
            </w:hyperlink>
          </w:p>
        </w:tc>
        <w:tc>
          <w:tcPr>
            <w:tcW w:w="708" w:type="dxa"/>
          </w:tcPr>
          <w:p w:rsidRPr="00E73F13" w:rsidR="00A625E9" w:rsidP="00FF286F" w:rsidRDefault="00A625E9" w14:paraId="66F68C41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Pr="00E73F13" w:rsidR="00A625E9" w:rsidP="00FF286F" w:rsidRDefault="00A625E9" w14:paraId="1B6F8596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A625E9" w:rsidTr="00027F85" w14:paraId="3549F6E5" w14:textId="77777777">
        <w:tc>
          <w:tcPr>
            <w:tcW w:w="6658" w:type="dxa"/>
          </w:tcPr>
          <w:p w:rsidRPr="00E73F13" w:rsidR="00A625E9" w:rsidP="00FF286F" w:rsidRDefault="00A625E9" w14:paraId="7909A1DF" w14:textId="499C1D96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63">
              <w:r w:rsidRPr="00E73F13">
                <w:rPr>
                  <w:rStyle w:val="Hyperlink"/>
                  <w:sz w:val="20"/>
                  <w:szCs w:val="20"/>
                </w:rPr>
                <w:t>Assessing children with special educational needs (January 2024 Webinar)</w:t>
              </w:r>
            </w:hyperlink>
          </w:p>
        </w:tc>
        <w:tc>
          <w:tcPr>
            <w:tcW w:w="708" w:type="dxa"/>
          </w:tcPr>
          <w:p w:rsidRPr="00E73F13" w:rsidR="00A625E9" w:rsidP="00FF286F" w:rsidRDefault="00A625E9" w14:paraId="0193DD47" w14:textId="6E4E2111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Pr="00E73F13" w:rsidR="00A625E9" w:rsidP="00FF286F" w:rsidRDefault="00A625E9" w14:paraId="209CAA9C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A625E9" w:rsidTr="00027F85" w14:paraId="0820E94D" w14:textId="77777777">
        <w:tc>
          <w:tcPr>
            <w:tcW w:w="6658" w:type="dxa"/>
          </w:tcPr>
          <w:p w:rsidRPr="00E73F13" w:rsidR="00A625E9" w:rsidP="00FF286F" w:rsidRDefault="00A625E9" w14:paraId="097DCEA6" w14:textId="5486B940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64">
              <w:r w:rsidRPr="00E73F13">
                <w:rPr>
                  <w:rStyle w:val="Hyperlink"/>
                  <w:sz w:val="20"/>
                  <w:szCs w:val="20"/>
                </w:rPr>
                <w:t>Communication Skills – vid library</w:t>
              </w:r>
            </w:hyperlink>
          </w:p>
        </w:tc>
        <w:tc>
          <w:tcPr>
            <w:tcW w:w="708" w:type="dxa"/>
          </w:tcPr>
          <w:p w:rsidRPr="00E73F13" w:rsidR="00A625E9" w:rsidP="00FF286F" w:rsidRDefault="00A625E9" w14:paraId="3A6D6C41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Pr="00E73F13" w:rsidR="00A625E9" w:rsidP="00FF286F" w:rsidRDefault="00A625E9" w14:paraId="12DECB10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A625E9" w:rsidTr="00027F85" w14:paraId="19B178E4" w14:textId="77777777">
        <w:tc>
          <w:tcPr>
            <w:tcW w:w="6658" w:type="dxa"/>
          </w:tcPr>
          <w:p w:rsidRPr="00E73F13" w:rsidR="00A625E9" w:rsidP="00FF286F" w:rsidRDefault="00A625E9" w14:paraId="64FAE437" w14:textId="7D2D85CE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65">
              <w:r w:rsidRPr="00E73F13">
                <w:rPr>
                  <w:rStyle w:val="Hyperlink"/>
                  <w:sz w:val="20"/>
                  <w:szCs w:val="20"/>
                </w:rPr>
                <w:t>Dementia and Optometry: Research and practice (November 2024 Webinar)</w:t>
              </w:r>
            </w:hyperlink>
          </w:p>
        </w:tc>
        <w:tc>
          <w:tcPr>
            <w:tcW w:w="708" w:type="dxa"/>
          </w:tcPr>
          <w:p w:rsidRPr="00E73F13" w:rsidR="00A625E9" w:rsidP="00FF286F" w:rsidRDefault="00A625E9" w14:paraId="0811FACF" w14:textId="2F32619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Pr="00E73F13" w:rsidR="00A625E9" w:rsidP="00FF286F" w:rsidRDefault="00A625E9" w14:paraId="34CF8F19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A625E9" w:rsidTr="00027F85" w14:paraId="4B0060D1" w14:textId="77777777">
        <w:tc>
          <w:tcPr>
            <w:tcW w:w="6658" w:type="dxa"/>
          </w:tcPr>
          <w:p w:rsidRPr="00E73F13" w:rsidR="00A625E9" w:rsidP="00FF286F" w:rsidRDefault="00A625E9" w14:paraId="5CBCAA8F" w14:textId="19EBF672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66">
              <w:r w:rsidRPr="00E73F13">
                <w:rPr>
                  <w:rStyle w:val="Hyperlink"/>
                  <w:sz w:val="20"/>
                  <w:szCs w:val="20"/>
                </w:rPr>
                <w:t>Early Dementia</w:t>
              </w:r>
            </w:hyperlink>
          </w:p>
        </w:tc>
        <w:tc>
          <w:tcPr>
            <w:tcW w:w="708" w:type="dxa"/>
          </w:tcPr>
          <w:p w:rsidRPr="00E73F13" w:rsidR="00A625E9" w:rsidP="00FF286F" w:rsidRDefault="00A625E9" w14:paraId="4CE80571" w14:textId="39C7B01F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0</w:t>
            </w:r>
          </w:p>
        </w:tc>
        <w:tc>
          <w:tcPr>
            <w:tcW w:w="1650" w:type="dxa"/>
          </w:tcPr>
          <w:p w:rsidRPr="00E73F13" w:rsidR="00A625E9" w:rsidP="00FF286F" w:rsidRDefault="00A625E9" w14:paraId="7C25A38D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A625E9" w:rsidTr="00027F85" w14:paraId="279768D3" w14:textId="77777777">
        <w:tc>
          <w:tcPr>
            <w:tcW w:w="6658" w:type="dxa"/>
          </w:tcPr>
          <w:p w:rsidRPr="00E73F13" w:rsidR="00A625E9" w:rsidP="00FF286F" w:rsidRDefault="00A625E9" w14:paraId="101CF2C2" w14:textId="7DECDCFD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67">
              <w:r w:rsidRPr="00E73F13">
                <w:rPr>
                  <w:rStyle w:val="Hyperlink"/>
                  <w:sz w:val="20"/>
                  <w:szCs w:val="20"/>
                </w:rPr>
                <w:t>Effective Remote Patient Consultations (June 2020 Webinar) – vid library</w:t>
              </w:r>
            </w:hyperlink>
          </w:p>
        </w:tc>
        <w:tc>
          <w:tcPr>
            <w:tcW w:w="708" w:type="dxa"/>
          </w:tcPr>
          <w:p w:rsidRPr="00E73F13" w:rsidR="00A625E9" w:rsidP="00FF286F" w:rsidRDefault="00A625E9" w14:paraId="4199C90E" w14:textId="25B3F676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0</w:t>
            </w:r>
          </w:p>
        </w:tc>
        <w:tc>
          <w:tcPr>
            <w:tcW w:w="1650" w:type="dxa"/>
          </w:tcPr>
          <w:p w:rsidRPr="00E73F13" w:rsidR="00A625E9" w:rsidP="00FF286F" w:rsidRDefault="00A625E9" w14:paraId="43C2E9FD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A625E9" w:rsidTr="00027F85" w14:paraId="1535448E" w14:textId="77777777">
        <w:tc>
          <w:tcPr>
            <w:tcW w:w="6658" w:type="dxa"/>
          </w:tcPr>
          <w:p w:rsidRPr="00E73F13" w:rsidR="00A625E9" w:rsidP="00FF286F" w:rsidRDefault="00A625E9" w14:paraId="178E2011" w14:textId="5FF12C31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Docet: </w:t>
            </w:r>
            <w:hyperlink w:history="1" r:id="rId68">
              <w:r w:rsidRPr="00E73F13">
                <w:rPr>
                  <w:rStyle w:val="Hyperlink"/>
                  <w:sz w:val="20"/>
                  <w:szCs w:val="20"/>
                </w:rPr>
                <w:t>Examination of an Elderly Patient</w:t>
              </w:r>
            </w:hyperlink>
            <w:r w:rsidRPr="00E73F13">
              <w:rPr>
                <w:sz w:val="20"/>
                <w:szCs w:val="20"/>
              </w:rPr>
              <w:t xml:space="preserve"> – case for peer review</w:t>
            </w:r>
          </w:p>
        </w:tc>
        <w:tc>
          <w:tcPr>
            <w:tcW w:w="708" w:type="dxa"/>
          </w:tcPr>
          <w:p w:rsidRPr="00E73F13" w:rsidR="00A625E9" w:rsidP="00FF286F" w:rsidRDefault="00A625E9" w14:paraId="4270F275" w14:textId="7C6555ED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X</w:t>
            </w:r>
          </w:p>
        </w:tc>
        <w:tc>
          <w:tcPr>
            <w:tcW w:w="1650" w:type="dxa"/>
          </w:tcPr>
          <w:p w:rsidRPr="00E73F13" w:rsidR="00A625E9" w:rsidP="00FF286F" w:rsidRDefault="00A625E9" w14:paraId="02125AE2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A625E9" w:rsidTr="00027F85" w14:paraId="4170C38E" w14:textId="77777777">
        <w:tc>
          <w:tcPr>
            <w:tcW w:w="6658" w:type="dxa"/>
          </w:tcPr>
          <w:p w:rsidRPr="00E73F13" w:rsidR="00A625E9" w:rsidP="00FF286F" w:rsidRDefault="00A625E9" w14:paraId="7AFFC898" w14:textId="77777777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rFonts w:ascii="Symbol" w:hAnsi="Symbol" w:eastAsia="Symbol" w:cs="Symbol"/>
                <w:sz w:val="20"/>
                <w:szCs w:val="20"/>
              </w:rPr>
              <w:t>¯</w:t>
            </w:r>
            <w:r w:rsidRPr="00E73F13">
              <w:rPr>
                <w:sz w:val="20"/>
                <w:szCs w:val="20"/>
              </w:rPr>
              <w:t xml:space="preserve"> (please add additional lines for on-the-job training and additional CPD completed to support this topic)</w:t>
            </w:r>
          </w:p>
        </w:tc>
        <w:tc>
          <w:tcPr>
            <w:tcW w:w="708" w:type="dxa"/>
          </w:tcPr>
          <w:p w:rsidRPr="00E73F13" w:rsidR="00A625E9" w:rsidP="00FF286F" w:rsidRDefault="00A625E9" w14:paraId="41BF611C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Pr="00E73F13" w:rsidR="00A625E9" w:rsidP="00FF286F" w:rsidRDefault="00A625E9" w14:paraId="65FD4C9B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A625E9" w:rsidTr="00027F85" w14:paraId="40AD4C4B" w14:textId="77777777">
        <w:tc>
          <w:tcPr>
            <w:tcW w:w="6658" w:type="dxa"/>
          </w:tcPr>
          <w:p w:rsidRPr="00E73F13" w:rsidR="00A625E9" w:rsidP="00FF286F" w:rsidRDefault="00A625E9" w14:paraId="1E0AF1FC" w14:textId="7777777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Pr="00E73F13" w:rsidR="00A625E9" w:rsidP="00FF286F" w:rsidRDefault="00A625E9" w14:paraId="24F20A65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Pr="00E73F13" w:rsidR="00A625E9" w:rsidP="00FF286F" w:rsidRDefault="00A625E9" w14:paraId="748580DB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</w:tbl>
    <w:p w:rsidRPr="00E73F13" w:rsidR="009C05AA" w:rsidP="00FF286F" w:rsidRDefault="009C05AA" w14:paraId="0DD0D35F" w14:textId="77777777">
      <w:pPr>
        <w:spacing w:before="60" w:after="60" w:line="240" w:lineRule="auto"/>
      </w:pPr>
    </w:p>
    <w:p w:rsidRPr="00E73F13" w:rsidR="00B24442" w:rsidP="00FF286F" w:rsidRDefault="00B24442" w14:paraId="7ABE66E1" w14:textId="77777777">
      <w:pPr>
        <w:spacing w:before="60" w:after="60" w:line="240" w:lineRule="auto"/>
      </w:pPr>
      <w:r w:rsidRPr="00E73F13">
        <w:t xml:space="preserve">Topic: Documentation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89"/>
        <w:gridCol w:w="765"/>
        <w:gridCol w:w="1782"/>
      </w:tblGrid>
      <w:tr w:rsidRPr="00E73F13" w:rsidR="009931D1" w:rsidTr="00027F85" w14:paraId="31AEB35A" w14:textId="77777777">
        <w:trPr>
          <w:tblHeader/>
        </w:trPr>
        <w:tc>
          <w:tcPr>
            <w:tcW w:w="6658" w:type="dxa"/>
            <w:shd w:val="clear" w:color="auto" w:fill="FAE2D5" w:themeFill="accent2" w:themeFillTint="33"/>
          </w:tcPr>
          <w:p w:rsidRPr="00E73F13" w:rsidR="009931D1" w:rsidP="00FF286F" w:rsidRDefault="009931D1" w14:paraId="6110C5F5" w14:textId="77777777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Resource</w:t>
            </w:r>
          </w:p>
        </w:tc>
        <w:tc>
          <w:tcPr>
            <w:tcW w:w="708" w:type="dxa"/>
            <w:shd w:val="clear" w:color="auto" w:fill="FAE2D5" w:themeFill="accent2" w:themeFillTint="33"/>
          </w:tcPr>
          <w:p w:rsidRPr="00E73F13" w:rsidR="009931D1" w:rsidP="00FF286F" w:rsidRDefault="009931D1" w14:paraId="5B872FA1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CPD</w:t>
            </w:r>
          </w:p>
        </w:tc>
        <w:tc>
          <w:tcPr>
            <w:tcW w:w="1650" w:type="dxa"/>
            <w:shd w:val="clear" w:color="auto" w:fill="FAE2D5" w:themeFill="accent2" w:themeFillTint="33"/>
          </w:tcPr>
          <w:p w:rsidRPr="00E73F13" w:rsidR="009931D1" w:rsidP="00FF286F" w:rsidRDefault="009931D1" w14:paraId="6C3B1558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Date Completed</w:t>
            </w:r>
          </w:p>
        </w:tc>
      </w:tr>
      <w:tr w:rsidRPr="00E73F13" w:rsidR="009931D1" w:rsidTr="00027F85" w14:paraId="16F342F7" w14:textId="77777777">
        <w:tc>
          <w:tcPr>
            <w:tcW w:w="6658" w:type="dxa"/>
          </w:tcPr>
          <w:p w:rsidRPr="00E73F13" w:rsidR="009931D1" w:rsidP="00FF286F" w:rsidRDefault="009931D1" w14:paraId="16234A35" w14:textId="77777777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E73F13">
              <w:rPr>
                <w:b/>
                <w:bCs/>
                <w:sz w:val="20"/>
                <w:szCs w:val="20"/>
              </w:rPr>
              <w:t>The university course I completed included this topic (go to next topic)</w:t>
            </w:r>
          </w:p>
        </w:tc>
        <w:tc>
          <w:tcPr>
            <w:tcW w:w="708" w:type="dxa"/>
          </w:tcPr>
          <w:p w:rsidRPr="00E73F13" w:rsidR="009931D1" w:rsidP="00FF286F" w:rsidRDefault="009931D1" w14:paraId="62E283CE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-</w:t>
            </w:r>
          </w:p>
        </w:tc>
        <w:tc>
          <w:tcPr>
            <w:tcW w:w="1650" w:type="dxa"/>
          </w:tcPr>
          <w:p w:rsidRPr="00E73F13" w:rsidR="009931D1" w:rsidP="00FF286F" w:rsidRDefault="009931D1" w14:paraId="26E76AA7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31625A" w:rsidTr="00027F85" w14:paraId="2467DA7C" w14:textId="77777777">
        <w:tc>
          <w:tcPr>
            <w:tcW w:w="6658" w:type="dxa"/>
          </w:tcPr>
          <w:p w:rsidRPr="00E73F13" w:rsidR="0031625A" w:rsidP="00FF286F" w:rsidRDefault="0031625A" w14:paraId="0D5CBD59" w14:textId="3E85F637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College: </w:t>
            </w:r>
            <w:hyperlink w:history="1" r:id="rId69">
              <w:r w:rsidRPr="00E73F13">
                <w:rPr>
                  <w:rStyle w:val="Hyperlink"/>
                  <w:sz w:val="20"/>
                  <w:szCs w:val="20"/>
                </w:rPr>
                <w:t>Effective history taking: how to guide the conversation (2026)</w:t>
              </w:r>
            </w:hyperlink>
          </w:p>
        </w:tc>
        <w:tc>
          <w:tcPr>
            <w:tcW w:w="708" w:type="dxa"/>
          </w:tcPr>
          <w:p w:rsidRPr="00E73F13" w:rsidR="0031625A" w:rsidP="00FF286F" w:rsidRDefault="0031625A" w14:paraId="39D8BAFA" w14:textId="1E7EE11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Pr="00E73F13" w:rsidR="0031625A" w:rsidP="00FF286F" w:rsidRDefault="0031625A" w14:paraId="4A89D2C6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31625A" w:rsidTr="00027F85" w14:paraId="23A2648F" w14:textId="77777777">
        <w:tc>
          <w:tcPr>
            <w:tcW w:w="6658" w:type="dxa"/>
          </w:tcPr>
          <w:p w:rsidRPr="00E73F13" w:rsidR="0031625A" w:rsidP="00FF286F" w:rsidRDefault="0031625A" w14:paraId="7C115A27" w14:textId="77777777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rFonts w:ascii="Symbol" w:hAnsi="Symbol" w:eastAsia="Symbol" w:cs="Symbol"/>
                <w:sz w:val="20"/>
                <w:szCs w:val="20"/>
              </w:rPr>
              <w:t>¯</w:t>
            </w:r>
            <w:r w:rsidRPr="00E73F13">
              <w:rPr>
                <w:sz w:val="20"/>
                <w:szCs w:val="20"/>
              </w:rPr>
              <w:t xml:space="preserve"> (please add additional lines for on-the-job training and additional CPD completed to support this topic)</w:t>
            </w:r>
          </w:p>
        </w:tc>
        <w:tc>
          <w:tcPr>
            <w:tcW w:w="708" w:type="dxa"/>
          </w:tcPr>
          <w:p w:rsidRPr="00E73F13" w:rsidR="0031625A" w:rsidP="00FF286F" w:rsidRDefault="0031625A" w14:paraId="40BC7850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Pr="00E73F13" w:rsidR="0031625A" w:rsidP="00FF286F" w:rsidRDefault="0031625A" w14:paraId="19606F81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31625A" w:rsidTr="00027F85" w14:paraId="78485C1C" w14:textId="77777777">
        <w:tc>
          <w:tcPr>
            <w:tcW w:w="6658" w:type="dxa"/>
          </w:tcPr>
          <w:p w:rsidRPr="00E73F13" w:rsidR="0031625A" w:rsidP="00FF286F" w:rsidRDefault="0031625A" w14:paraId="27F87A5F" w14:textId="7777777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Pr="00E73F13" w:rsidR="0031625A" w:rsidP="00FF286F" w:rsidRDefault="0031625A" w14:paraId="027B5FBD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Pr="00E73F13" w:rsidR="0031625A" w:rsidP="00FF286F" w:rsidRDefault="0031625A" w14:paraId="5214853D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</w:tbl>
    <w:p w:rsidRPr="00E73F13" w:rsidR="009931D1" w:rsidP="00FF286F" w:rsidRDefault="009931D1" w14:paraId="63F5A03A" w14:textId="77777777">
      <w:pPr>
        <w:spacing w:before="60" w:after="60" w:line="240" w:lineRule="auto"/>
      </w:pPr>
    </w:p>
    <w:p w:rsidRPr="00E73F13" w:rsidR="009C05AA" w:rsidP="00FF286F" w:rsidRDefault="009C05AA" w14:paraId="7E49A2F9" w14:textId="44869993">
      <w:pPr>
        <w:spacing w:before="60" w:after="60" w:line="240" w:lineRule="auto"/>
      </w:pPr>
      <w:r w:rsidRPr="00E73F13">
        <w:t>Topic: Patient psychology to manage the impact of suspect findings and diagnosis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89"/>
        <w:gridCol w:w="765"/>
        <w:gridCol w:w="1782"/>
      </w:tblGrid>
      <w:tr w:rsidRPr="00E73F13" w:rsidR="009C05AA" w:rsidTr="00027F85" w14:paraId="538FDF38" w14:textId="77777777">
        <w:trPr>
          <w:tblHeader/>
        </w:trPr>
        <w:tc>
          <w:tcPr>
            <w:tcW w:w="6658" w:type="dxa"/>
            <w:shd w:val="clear" w:color="auto" w:fill="FAE2D5" w:themeFill="accent2" w:themeFillTint="33"/>
          </w:tcPr>
          <w:p w:rsidRPr="00E73F13" w:rsidR="009C05AA" w:rsidP="00FF286F" w:rsidRDefault="009C05AA" w14:paraId="2003C61E" w14:textId="77777777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Resource</w:t>
            </w:r>
          </w:p>
        </w:tc>
        <w:tc>
          <w:tcPr>
            <w:tcW w:w="708" w:type="dxa"/>
            <w:shd w:val="clear" w:color="auto" w:fill="FAE2D5" w:themeFill="accent2" w:themeFillTint="33"/>
          </w:tcPr>
          <w:p w:rsidRPr="00E73F13" w:rsidR="009C05AA" w:rsidP="00FF286F" w:rsidRDefault="009C05AA" w14:paraId="4BD423D2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CPD</w:t>
            </w:r>
          </w:p>
        </w:tc>
        <w:tc>
          <w:tcPr>
            <w:tcW w:w="1650" w:type="dxa"/>
            <w:shd w:val="clear" w:color="auto" w:fill="FAE2D5" w:themeFill="accent2" w:themeFillTint="33"/>
          </w:tcPr>
          <w:p w:rsidRPr="00E73F13" w:rsidR="009C05AA" w:rsidP="00FF286F" w:rsidRDefault="009C05AA" w14:paraId="246F0E9A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Date Completed</w:t>
            </w:r>
          </w:p>
        </w:tc>
      </w:tr>
      <w:tr w:rsidRPr="00E73F13" w:rsidR="009C05AA" w:rsidTr="00027F85" w14:paraId="5D72B8B9" w14:textId="77777777">
        <w:tc>
          <w:tcPr>
            <w:tcW w:w="6658" w:type="dxa"/>
          </w:tcPr>
          <w:p w:rsidRPr="00E73F13" w:rsidR="009C05AA" w:rsidP="00FF286F" w:rsidRDefault="009C05AA" w14:paraId="517346CD" w14:textId="77777777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E73F13">
              <w:rPr>
                <w:b/>
                <w:bCs/>
                <w:sz w:val="20"/>
                <w:szCs w:val="20"/>
              </w:rPr>
              <w:t>The university course I completed included this topic (go to next topic)</w:t>
            </w:r>
          </w:p>
        </w:tc>
        <w:tc>
          <w:tcPr>
            <w:tcW w:w="708" w:type="dxa"/>
          </w:tcPr>
          <w:p w:rsidRPr="00E73F13" w:rsidR="009C05AA" w:rsidP="00FF286F" w:rsidRDefault="009C05AA" w14:paraId="4E70100C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-</w:t>
            </w:r>
          </w:p>
        </w:tc>
        <w:tc>
          <w:tcPr>
            <w:tcW w:w="1650" w:type="dxa"/>
          </w:tcPr>
          <w:p w:rsidRPr="00E73F13" w:rsidR="009C05AA" w:rsidP="00FF286F" w:rsidRDefault="009C05AA" w14:paraId="3C247394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31625A" w:rsidTr="00027F85" w14:paraId="3599B07F" w14:textId="77777777">
        <w:tc>
          <w:tcPr>
            <w:tcW w:w="6658" w:type="dxa"/>
          </w:tcPr>
          <w:p w:rsidRPr="00E73F13" w:rsidR="0031625A" w:rsidP="00FF286F" w:rsidRDefault="0031625A" w14:paraId="152587BF" w14:textId="5541FF51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 xml:space="preserve">College: </w:t>
            </w:r>
            <w:hyperlink w:history="1" r:id="rId70">
              <w:r w:rsidRPr="00E73F13">
                <w:rPr>
                  <w:rStyle w:val="Hyperlink"/>
                  <w:sz w:val="20"/>
                  <w:szCs w:val="20"/>
                </w:rPr>
                <w:t>OCT results – helping patients understand them (2026)</w:t>
              </w:r>
            </w:hyperlink>
            <w:r w:rsidRPr="00E73F13">
              <w:rPr>
                <w:sz w:val="20"/>
                <w:szCs w:val="20"/>
              </w:rPr>
              <w:t>- NQOs</w:t>
            </w:r>
          </w:p>
        </w:tc>
        <w:tc>
          <w:tcPr>
            <w:tcW w:w="708" w:type="dxa"/>
          </w:tcPr>
          <w:p w:rsidRPr="00E73F13" w:rsidR="0031625A" w:rsidP="00FF286F" w:rsidRDefault="0031625A" w14:paraId="5BD56B7F" w14:textId="2824F0C5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1</w:t>
            </w:r>
          </w:p>
        </w:tc>
        <w:tc>
          <w:tcPr>
            <w:tcW w:w="1650" w:type="dxa"/>
          </w:tcPr>
          <w:p w:rsidRPr="00E73F13" w:rsidR="0031625A" w:rsidP="00FF286F" w:rsidRDefault="0031625A" w14:paraId="2589E16C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31625A" w:rsidTr="00027F85" w14:paraId="607E5EF0" w14:textId="77777777">
        <w:tc>
          <w:tcPr>
            <w:tcW w:w="6658" w:type="dxa"/>
          </w:tcPr>
          <w:p w:rsidRPr="00E73F13" w:rsidR="0031625A" w:rsidP="00FF286F" w:rsidRDefault="0031625A" w14:paraId="6414BDD1" w14:textId="2DD7781B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Pod</w:t>
            </w:r>
            <w:r w:rsidRPr="00E73F13" w:rsidR="00A8270A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cast: </w:t>
            </w:r>
            <w:hyperlink w:history="1" r:id="rId71">
              <w:r w:rsidRPr="00E73F13">
                <w:rPr>
                  <w:rFonts w:eastAsia="Times New Roman" w:cs="Arial"/>
                  <w:color w:val="000000"/>
                  <w:kern w:val="0"/>
                  <w:sz w:val="20"/>
                  <w:szCs w:val="20"/>
                  <w:u w:val="single"/>
                  <w:shd w:val="clear" w:color="auto" w:fill="FFFFFF"/>
                  <w:lang w:eastAsia="en-GB"/>
                  <w14:ligatures w14:val="none"/>
                </w:rPr>
                <w:t>Driving home the importance of regular sight tests</w:t>
              </w:r>
            </w:hyperlink>
          </w:p>
        </w:tc>
        <w:tc>
          <w:tcPr>
            <w:tcW w:w="708" w:type="dxa"/>
          </w:tcPr>
          <w:p w:rsidRPr="00E73F13" w:rsidR="0031625A" w:rsidP="00FF286F" w:rsidRDefault="0031625A" w14:paraId="0AC2F849" w14:textId="77F4AF2D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73F13">
              <w:rPr>
                <w:sz w:val="20"/>
                <w:szCs w:val="20"/>
              </w:rPr>
              <w:t>0</w:t>
            </w:r>
          </w:p>
        </w:tc>
        <w:tc>
          <w:tcPr>
            <w:tcW w:w="1650" w:type="dxa"/>
          </w:tcPr>
          <w:p w:rsidRPr="00E73F13" w:rsidR="0031625A" w:rsidP="00FF286F" w:rsidRDefault="0031625A" w14:paraId="74BBB792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31625A" w:rsidTr="00027F85" w14:paraId="274AE89F" w14:textId="77777777">
        <w:tc>
          <w:tcPr>
            <w:tcW w:w="6658" w:type="dxa"/>
          </w:tcPr>
          <w:p w:rsidRPr="00E73F13" w:rsidR="0031625A" w:rsidP="00FF286F" w:rsidRDefault="0031625A" w14:paraId="6B0D039D" w14:textId="77777777">
            <w:pPr>
              <w:spacing w:before="60" w:after="60"/>
              <w:rPr>
                <w:sz w:val="20"/>
                <w:szCs w:val="20"/>
              </w:rPr>
            </w:pPr>
            <w:r w:rsidRPr="00E73F13">
              <w:rPr>
                <w:rFonts w:ascii="Symbol" w:hAnsi="Symbol" w:eastAsia="Symbol" w:cs="Symbol"/>
                <w:sz w:val="20"/>
                <w:szCs w:val="20"/>
              </w:rPr>
              <w:t>¯</w:t>
            </w:r>
            <w:r w:rsidRPr="00E73F13">
              <w:rPr>
                <w:sz w:val="20"/>
                <w:szCs w:val="20"/>
              </w:rPr>
              <w:t xml:space="preserve"> (please add additional lines for on-the-job training and additional CPD completed to support this topic)</w:t>
            </w:r>
          </w:p>
        </w:tc>
        <w:tc>
          <w:tcPr>
            <w:tcW w:w="708" w:type="dxa"/>
          </w:tcPr>
          <w:p w:rsidRPr="00E73F13" w:rsidR="0031625A" w:rsidP="00FF286F" w:rsidRDefault="0031625A" w14:paraId="6D50837C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Pr="00E73F13" w:rsidR="0031625A" w:rsidP="00FF286F" w:rsidRDefault="0031625A" w14:paraId="44D12A27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Pr="00E73F13" w:rsidR="0031625A" w:rsidTr="00027F85" w14:paraId="1E75521E" w14:textId="77777777">
        <w:tc>
          <w:tcPr>
            <w:tcW w:w="6658" w:type="dxa"/>
          </w:tcPr>
          <w:p w:rsidRPr="00E73F13" w:rsidR="0031625A" w:rsidP="00FF286F" w:rsidRDefault="0031625A" w14:paraId="7FCAD60D" w14:textId="7777777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Pr="00E73F13" w:rsidR="0031625A" w:rsidP="00FF286F" w:rsidRDefault="0031625A" w14:paraId="2382BD11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Pr="00E73F13" w:rsidR="0031625A" w:rsidP="00FF286F" w:rsidRDefault="0031625A" w14:paraId="699BF0E4" w14:textId="777777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</w:tbl>
    <w:p w:rsidR="009C05AA" w:rsidP="00FF286F" w:rsidRDefault="009C05AA" w14:paraId="6D097CC0" w14:textId="77777777">
      <w:pPr>
        <w:spacing w:before="60" w:after="60" w:line="240" w:lineRule="auto"/>
      </w:pPr>
    </w:p>
    <w:p w:rsidR="00CB1628" w:rsidP="00FF286F" w:rsidRDefault="00CB1628" w14:paraId="5759A85F" w14:textId="7201A3B2">
      <w:pPr>
        <w:spacing w:before="60" w:after="60" w:line="240" w:lineRule="auto"/>
      </w:pPr>
      <w:r>
        <w:t>Any additional supporting information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90"/>
        <w:gridCol w:w="2546"/>
      </w:tblGrid>
      <w:tr w:rsidR="00CB1628" w:rsidTr="00310F04" w14:paraId="0D7FCC09" w14:textId="77777777">
        <w:tc>
          <w:tcPr>
            <w:tcW w:w="6658" w:type="dxa"/>
            <w:shd w:val="clear" w:color="auto" w:fill="FAE2D5" w:themeFill="accent2" w:themeFillTint="33"/>
          </w:tcPr>
          <w:p w:rsidRPr="00B36584" w:rsidR="00CB1628" w:rsidP="00FF286F" w:rsidRDefault="00CB1628" w14:paraId="13F1CAD8" w14:textId="277EDFD9">
            <w:pPr>
              <w:spacing w:before="60" w:after="60"/>
              <w:rPr>
                <w:sz w:val="20"/>
                <w:szCs w:val="20"/>
              </w:rPr>
            </w:pPr>
            <w:r w:rsidRPr="00B36584">
              <w:rPr>
                <w:sz w:val="20"/>
                <w:szCs w:val="20"/>
              </w:rPr>
              <w:t>Activity</w:t>
            </w:r>
          </w:p>
        </w:tc>
        <w:tc>
          <w:tcPr>
            <w:tcW w:w="2358" w:type="dxa"/>
            <w:shd w:val="clear" w:color="auto" w:fill="FAE2D5" w:themeFill="accent2" w:themeFillTint="33"/>
          </w:tcPr>
          <w:p w:rsidRPr="00B36584" w:rsidR="00CB1628" w:rsidP="00FF286F" w:rsidRDefault="00B36584" w14:paraId="3DFF7D89" w14:textId="6D2DC800">
            <w:pPr>
              <w:spacing w:before="60" w:after="60"/>
              <w:rPr>
                <w:sz w:val="20"/>
                <w:szCs w:val="20"/>
              </w:rPr>
            </w:pPr>
            <w:r w:rsidRPr="00B36584">
              <w:rPr>
                <w:sz w:val="20"/>
                <w:szCs w:val="20"/>
              </w:rPr>
              <w:t>Date(s)</w:t>
            </w:r>
          </w:p>
        </w:tc>
      </w:tr>
      <w:tr w:rsidR="00B36584" w:rsidTr="00310F04" w14:paraId="746630A0" w14:textId="77777777">
        <w:tc>
          <w:tcPr>
            <w:tcW w:w="6658" w:type="dxa"/>
          </w:tcPr>
          <w:p w:rsidRPr="00B36584" w:rsidR="00B36584" w:rsidP="00FF286F" w:rsidRDefault="00B36584" w14:paraId="32589E66" w14:textId="7777777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:rsidRPr="00B36584" w:rsidR="00B36584" w:rsidP="00FF286F" w:rsidRDefault="00B36584" w14:paraId="0CC17305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:rsidRPr="00E73F13" w:rsidR="00CB1628" w:rsidP="00FF286F" w:rsidRDefault="00CB1628" w14:paraId="31A5AEA3" w14:textId="77777777">
      <w:pPr>
        <w:spacing w:before="60" w:after="60" w:line="240" w:lineRule="auto"/>
      </w:pPr>
    </w:p>
    <w:sectPr w:rsidRPr="00E73F13" w:rsidR="00CB1628" w:rsidSect="00622036">
      <w:pgSz w:w="11906" w:h="16838" w:orient="portrait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3940"/>
    <w:multiLevelType w:val="hybridMultilevel"/>
    <w:tmpl w:val="FB7E9BC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3075B74"/>
    <w:multiLevelType w:val="hybridMultilevel"/>
    <w:tmpl w:val="6A26A8A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39FF2754"/>
    <w:multiLevelType w:val="hybridMultilevel"/>
    <w:tmpl w:val="0EE6CE8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795128791">
    <w:abstractNumId w:val="0"/>
  </w:num>
  <w:num w:numId="2" w16cid:durableId="1832327721">
    <w:abstractNumId w:val="2"/>
  </w:num>
  <w:num w:numId="3" w16cid:durableId="209803604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9D3"/>
    <w:rsid w:val="0002166A"/>
    <w:rsid w:val="00027F85"/>
    <w:rsid w:val="00033EAA"/>
    <w:rsid w:val="00034923"/>
    <w:rsid w:val="00036075"/>
    <w:rsid w:val="00076AF9"/>
    <w:rsid w:val="000830E2"/>
    <w:rsid w:val="000A585B"/>
    <w:rsid w:val="000D2C37"/>
    <w:rsid w:val="000D7B32"/>
    <w:rsid w:val="00107701"/>
    <w:rsid w:val="00184CC4"/>
    <w:rsid w:val="001A6B54"/>
    <w:rsid w:val="001B4CFD"/>
    <w:rsid w:val="0020108F"/>
    <w:rsid w:val="002043A7"/>
    <w:rsid w:val="00217793"/>
    <w:rsid w:val="00241773"/>
    <w:rsid w:val="002615D7"/>
    <w:rsid w:val="00295ABB"/>
    <w:rsid w:val="002A7F4D"/>
    <w:rsid w:val="002E28AB"/>
    <w:rsid w:val="00310F04"/>
    <w:rsid w:val="0031625A"/>
    <w:rsid w:val="00336EDC"/>
    <w:rsid w:val="00351419"/>
    <w:rsid w:val="003562F1"/>
    <w:rsid w:val="003C2EFF"/>
    <w:rsid w:val="003E3E18"/>
    <w:rsid w:val="00417F2C"/>
    <w:rsid w:val="004416BC"/>
    <w:rsid w:val="00442A12"/>
    <w:rsid w:val="0047065C"/>
    <w:rsid w:val="00555814"/>
    <w:rsid w:val="005C5FA8"/>
    <w:rsid w:val="005E29D3"/>
    <w:rsid w:val="005F6474"/>
    <w:rsid w:val="00622036"/>
    <w:rsid w:val="00670645"/>
    <w:rsid w:val="006855C6"/>
    <w:rsid w:val="00686254"/>
    <w:rsid w:val="0069588E"/>
    <w:rsid w:val="006B3FA5"/>
    <w:rsid w:val="006D3C1F"/>
    <w:rsid w:val="007377E2"/>
    <w:rsid w:val="00774A7E"/>
    <w:rsid w:val="007A08D9"/>
    <w:rsid w:val="007D6669"/>
    <w:rsid w:val="0086260D"/>
    <w:rsid w:val="00971B96"/>
    <w:rsid w:val="009732C3"/>
    <w:rsid w:val="00986BC8"/>
    <w:rsid w:val="009931D1"/>
    <w:rsid w:val="009A4698"/>
    <w:rsid w:val="009C05AA"/>
    <w:rsid w:val="00A128E5"/>
    <w:rsid w:val="00A268EC"/>
    <w:rsid w:val="00A51ED8"/>
    <w:rsid w:val="00A625E9"/>
    <w:rsid w:val="00A660E4"/>
    <w:rsid w:val="00A8270A"/>
    <w:rsid w:val="00A90505"/>
    <w:rsid w:val="00AB1ECD"/>
    <w:rsid w:val="00AB3BA3"/>
    <w:rsid w:val="00AF473C"/>
    <w:rsid w:val="00B12180"/>
    <w:rsid w:val="00B24442"/>
    <w:rsid w:val="00B36584"/>
    <w:rsid w:val="00B618F3"/>
    <w:rsid w:val="00BA4D81"/>
    <w:rsid w:val="00BE07D1"/>
    <w:rsid w:val="00C00897"/>
    <w:rsid w:val="00C3471E"/>
    <w:rsid w:val="00C574EC"/>
    <w:rsid w:val="00C94157"/>
    <w:rsid w:val="00CB1628"/>
    <w:rsid w:val="00CB7062"/>
    <w:rsid w:val="00CC421F"/>
    <w:rsid w:val="00CD3CDF"/>
    <w:rsid w:val="00CE799C"/>
    <w:rsid w:val="00D56C48"/>
    <w:rsid w:val="00D95CB3"/>
    <w:rsid w:val="00DB694F"/>
    <w:rsid w:val="00DD4583"/>
    <w:rsid w:val="00DE3A9E"/>
    <w:rsid w:val="00E0187D"/>
    <w:rsid w:val="00E02631"/>
    <w:rsid w:val="00E73F13"/>
    <w:rsid w:val="00E77DDE"/>
    <w:rsid w:val="00EB727B"/>
    <w:rsid w:val="00F0E6FC"/>
    <w:rsid w:val="00F22666"/>
    <w:rsid w:val="00F25CA3"/>
    <w:rsid w:val="00F84518"/>
    <w:rsid w:val="00F84E60"/>
    <w:rsid w:val="00F852FC"/>
    <w:rsid w:val="00FA4FA2"/>
    <w:rsid w:val="00FE3B84"/>
    <w:rsid w:val="00FF286F"/>
    <w:rsid w:val="04009072"/>
    <w:rsid w:val="045D3760"/>
    <w:rsid w:val="055F40AA"/>
    <w:rsid w:val="05DDF6D7"/>
    <w:rsid w:val="07D73E41"/>
    <w:rsid w:val="0A83E122"/>
    <w:rsid w:val="0BA9F36A"/>
    <w:rsid w:val="0C22E510"/>
    <w:rsid w:val="0CD6E30B"/>
    <w:rsid w:val="0CD92198"/>
    <w:rsid w:val="0D001531"/>
    <w:rsid w:val="0DD96A2B"/>
    <w:rsid w:val="0E0E8A35"/>
    <w:rsid w:val="12B24E79"/>
    <w:rsid w:val="12F54163"/>
    <w:rsid w:val="1347FC22"/>
    <w:rsid w:val="13E3FCA8"/>
    <w:rsid w:val="1486A2AB"/>
    <w:rsid w:val="17CB6B7E"/>
    <w:rsid w:val="1CA3D662"/>
    <w:rsid w:val="1CE72229"/>
    <w:rsid w:val="1D3F3AAE"/>
    <w:rsid w:val="1D56E059"/>
    <w:rsid w:val="1EE40FFB"/>
    <w:rsid w:val="22D69DA9"/>
    <w:rsid w:val="23798DE2"/>
    <w:rsid w:val="242F667D"/>
    <w:rsid w:val="25D81484"/>
    <w:rsid w:val="2777C3BB"/>
    <w:rsid w:val="292F2CC4"/>
    <w:rsid w:val="2A801C2F"/>
    <w:rsid w:val="2B1BD3D3"/>
    <w:rsid w:val="2C6F776C"/>
    <w:rsid w:val="2C72BE76"/>
    <w:rsid w:val="2C743531"/>
    <w:rsid w:val="2CFA85E6"/>
    <w:rsid w:val="2FA77637"/>
    <w:rsid w:val="2FFC7244"/>
    <w:rsid w:val="30719383"/>
    <w:rsid w:val="30995D05"/>
    <w:rsid w:val="3170DA81"/>
    <w:rsid w:val="329D2BB2"/>
    <w:rsid w:val="33A6648D"/>
    <w:rsid w:val="34F64677"/>
    <w:rsid w:val="350F50EF"/>
    <w:rsid w:val="350FAFBD"/>
    <w:rsid w:val="353F7AF9"/>
    <w:rsid w:val="35EFBC26"/>
    <w:rsid w:val="37D4F061"/>
    <w:rsid w:val="3ADA8CFD"/>
    <w:rsid w:val="3C92F932"/>
    <w:rsid w:val="3C99DF9F"/>
    <w:rsid w:val="3DF014D4"/>
    <w:rsid w:val="3E3123FD"/>
    <w:rsid w:val="4015AD72"/>
    <w:rsid w:val="4086D23B"/>
    <w:rsid w:val="40ED70BE"/>
    <w:rsid w:val="41B5A15C"/>
    <w:rsid w:val="436C322A"/>
    <w:rsid w:val="43F26009"/>
    <w:rsid w:val="448AB627"/>
    <w:rsid w:val="45F53506"/>
    <w:rsid w:val="4970CE20"/>
    <w:rsid w:val="4CF027AC"/>
    <w:rsid w:val="4D2ED73B"/>
    <w:rsid w:val="4D9A42D0"/>
    <w:rsid w:val="50644831"/>
    <w:rsid w:val="545F04A5"/>
    <w:rsid w:val="549039B0"/>
    <w:rsid w:val="55428748"/>
    <w:rsid w:val="5758F4D2"/>
    <w:rsid w:val="57DE3F66"/>
    <w:rsid w:val="581B97D3"/>
    <w:rsid w:val="58D7A7D5"/>
    <w:rsid w:val="59BD9FB7"/>
    <w:rsid w:val="5A9E2939"/>
    <w:rsid w:val="5B4A99A6"/>
    <w:rsid w:val="5BF36286"/>
    <w:rsid w:val="5C148A87"/>
    <w:rsid w:val="5E6A1F76"/>
    <w:rsid w:val="6014CA85"/>
    <w:rsid w:val="62422C55"/>
    <w:rsid w:val="6252BB30"/>
    <w:rsid w:val="635B7057"/>
    <w:rsid w:val="641A9944"/>
    <w:rsid w:val="6428C581"/>
    <w:rsid w:val="646F4331"/>
    <w:rsid w:val="653AF7F1"/>
    <w:rsid w:val="698D5A82"/>
    <w:rsid w:val="6CDBF777"/>
    <w:rsid w:val="6D6F4974"/>
    <w:rsid w:val="6D71F46B"/>
    <w:rsid w:val="6E0734DA"/>
    <w:rsid w:val="70F1D085"/>
    <w:rsid w:val="733E641C"/>
    <w:rsid w:val="76B139EA"/>
    <w:rsid w:val="76C56B8C"/>
    <w:rsid w:val="76CBEDC8"/>
    <w:rsid w:val="7832F98B"/>
    <w:rsid w:val="78FBD4DF"/>
    <w:rsid w:val="7AFC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3A265"/>
  <w15:chartTrackingRefBased/>
  <w15:docId w15:val="{C3ACEA23-828A-422F-AD42-8E47327DEFB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29D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29D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29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29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29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29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29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29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29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E29D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E29D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E29D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E29D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E29D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E29D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E29D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E29D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E29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29D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E29D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29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E29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29D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E29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29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29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29D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E29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29D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E29D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5E29D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29D3"/>
    <w:rPr>
      <w:color w:val="605E5C"/>
      <w:shd w:val="clear" w:color="auto" w:fill="E1DFDD"/>
    </w:rPr>
  </w:style>
  <w:style w:type="character" w:styleId="CommentReference">
    <w:name w:val="Comment Reference"/>
    <w:basedOn w:val="DefaultParagraphFont"/>
    <w:uiPriority w:val="99"/>
    <w:semiHidden/>
    <w:unhideWhenUsed/>
    <w:rsid w:val="0020108F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20108F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0108F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20108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0108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852FC"/>
    <w:rPr>
      <w:color w:val="FFC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learning.college-optometrists.org/course/view.php?id=374" TargetMode="External" Id="rId26" /><Relationship Type="http://schemas.openxmlformats.org/officeDocument/2006/relationships/hyperlink" Target="https://docet.info/course/view.php?id=339" TargetMode="External" Id="rId21" /><Relationship Type="http://schemas.openxmlformats.org/officeDocument/2006/relationships/hyperlink" Target="https://learning.college-optometrists.org/course/view.php?id=368" TargetMode="External" Id="rId42" /><Relationship Type="http://schemas.openxmlformats.org/officeDocument/2006/relationships/hyperlink" Target="https://learning.college-optometrists.org/enrol/index.php?id=398" TargetMode="External" Id="rId47" /><Relationship Type="http://schemas.openxmlformats.org/officeDocument/2006/relationships/hyperlink" Target="https://docet.info/enrol/index.php?id=406" TargetMode="External" Id="rId63" /><Relationship Type="http://schemas.openxmlformats.org/officeDocument/2006/relationships/hyperlink" Target="https://docet.info/enrol/index.php?id=74" TargetMode="External" Id="rId68" /><Relationship Type="http://schemas.openxmlformats.org/officeDocument/2006/relationships/customXml" Target="../customXml/item2.xml" Id="rId2" /><Relationship Type="http://schemas.openxmlformats.org/officeDocument/2006/relationships/hyperlink" Target="https://docet.info/course/view.php?id=402" TargetMode="External" Id="rId16" /><Relationship Type="http://schemas.openxmlformats.org/officeDocument/2006/relationships/hyperlink" Target="https://learning.college-optometrists.org/course/view.php?id=273" TargetMode="External" Id="rId29" /><Relationship Type="http://schemas.openxmlformats.org/officeDocument/2006/relationships/hyperlink" Target="https://learning.college-optometrists.org/course/view.php?id=266" TargetMode="External" Id="rId11" /><Relationship Type="http://schemas.openxmlformats.org/officeDocument/2006/relationships/hyperlink" Target="https://docet.info/course/view.php?id=132" TargetMode="External" Id="rId24" /><Relationship Type="http://schemas.openxmlformats.org/officeDocument/2006/relationships/hyperlink" Target="https://learning.college-optometrists.org/course/view.php?id=238" TargetMode="External" Id="rId32" /><Relationship Type="http://schemas.openxmlformats.org/officeDocument/2006/relationships/hyperlink" Target="https://docet.info/enrol/index.php?id=461" TargetMode="External" Id="rId37" /><Relationship Type="http://schemas.openxmlformats.org/officeDocument/2006/relationships/hyperlink" Target="https://docet.info/enrol/index.php?id=38" TargetMode="External" Id="rId40" /><Relationship Type="http://schemas.openxmlformats.org/officeDocument/2006/relationships/hyperlink" Target="https://www.college-optometrists.org/professional-development/continuing-professional-development-cpd/online-learning/browse-cpd-online-courses/clinical-decision-making" TargetMode="External" Id="rId45" /><Relationship Type="http://schemas.openxmlformats.org/officeDocument/2006/relationships/hyperlink" Target="https://docet.info/enrol/index.php?id=430" TargetMode="External" Id="rId53" /><Relationship Type="http://schemas.openxmlformats.org/officeDocument/2006/relationships/hyperlink" Target="https://learning.college-optometrists.org/enrol/index.php?id=412" TargetMode="External" Id="rId58" /><Relationship Type="http://schemas.openxmlformats.org/officeDocument/2006/relationships/hyperlink" Target="https://docet.info/enrol/index.php?id=100" TargetMode="External" Id="rId66" /><Relationship Type="http://schemas.openxmlformats.org/officeDocument/2006/relationships/styles" Target="styles.xml" Id="rId5" /><Relationship Type="http://schemas.openxmlformats.org/officeDocument/2006/relationships/hyperlink" Target="https://www.college-optometrists.org/professional-development/college-journals/acuity/all-issues/winter-2021/2021-01-howtotreatnonverbalpatients" TargetMode="External" Id="rId61" /><Relationship Type="http://schemas.openxmlformats.org/officeDocument/2006/relationships/hyperlink" Target="https://learning.college-optometrists.org/course/view.php?id=266" TargetMode="External" Id="rId19" /><Relationship Type="http://schemas.openxmlformats.org/officeDocument/2006/relationships/hyperlink" Target="https://docet.info/course/view.php?id=323" TargetMode="External" Id="rId14" /><Relationship Type="http://schemas.openxmlformats.org/officeDocument/2006/relationships/hyperlink" Target="https://docet.info/course/view.php?id=402" TargetMode="External" Id="rId22" /><Relationship Type="http://schemas.openxmlformats.org/officeDocument/2006/relationships/hyperlink" Target="https://learning.college-optometrists.org/course/view.php?id=215" TargetMode="External" Id="rId27" /><Relationship Type="http://schemas.openxmlformats.org/officeDocument/2006/relationships/hyperlink" Target="https://learning.college-optometrists.org/course/view.php?id=368" TargetMode="External" Id="rId30" /><Relationship Type="http://schemas.openxmlformats.org/officeDocument/2006/relationships/hyperlink" Target="https://learning.college-optometrists.org/course/view.php?id=419" TargetMode="External" Id="rId35" /><Relationship Type="http://schemas.openxmlformats.org/officeDocument/2006/relationships/hyperlink" Target="https://www.college-optometrists.org/professional-development/college-journals/acuity/all-issues/autumn-2023/in-your-hands-power-of-attorney-and-patients" TargetMode="External" Id="rId43" /><Relationship Type="http://schemas.openxmlformats.org/officeDocument/2006/relationships/hyperlink" Target="https://learning.college-optometrists.org/enrol/index.php?id=408" TargetMode="External" Id="rId48" /><Relationship Type="http://schemas.openxmlformats.org/officeDocument/2006/relationships/hyperlink" Target="https://docet.info/enrol/index.php?id=74" TargetMode="External" Id="rId56" /><Relationship Type="http://schemas.openxmlformats.org/officeDocument/2006/relationships/hyperlink" Target="https://docet.info/course/view.php?id=95" TargetMode="External" Id="rId64" /><Relationship Type="http://schemas.openxmlformats.org/officeDocument/2006/relationships/hyperlink" Target="https://learning.college-optometrists.org/enrol/index.php?id=397" TargetMode="External" Id="rId69" /><Relationship Type="http://schemas.openxmlformats.org/officeDocument/2006/relationships/image" Target="media/image1.png" Id="rId8" /><Relationship Type="http://schemas.openxmlformats.org/officeDocument/2006/relationships/hyperlink" Target="https://docet.info/enrol/index.php?id=406" TargetMode="External" Id="rId51" /><Relationship Type="http://schemas.openxmlformats.org/officeDocument/2006/relationships/fontTable" Target="fontTable.xml" Id="rId72" /><Relationship Type="http://schemas.openxmlformats.org/officeDocument/2006/relationships/customXml" Target="../customXml/item3.xml" Id="rId3" /><Relationship Type="http://schemas.openxmlformats.org/officeDocument/2006/relationships/hyperlink" Target="https://docet.info/course/view.php?id=332" TargetMode="External" Id="rId12" /><Relationship Type="http://schemas.openxmlformats.org/officeDocument/2006/relationships/hyperlink" Target="https://docet.info/course/view.php?id=423" TargetMode="External" Id="rId17" /><Relationship Type="http://schemas.openxmlformats.org/officeDocument/2006/relationships/hyperlink" Target="https://www.college-optometrists.org/professional-development/college-journals/optometry-in-practice/volume-24,-issue-1/selective-laser-trabeculoplasty-(slt)-case-study" TargetMode="External" Id="rId25" /><Relationship Type="http://schemas.openxmlformats.org/officeDocument/2006/relationships/hyperlink" Target="https://learning.college-optometrists.org/course/view.php?id=396" TargetMode="External" Id="rId33" /><Relationship Type="http://schemas.openxmlformats.org/officeDocument/2006/relationships/hyperlink" Target="https://docet.info/enrol/index.php?id=417" TargetMode="External" Id="rId38" /><Relationship Type="http://schemas.openxmlformats.org/officeDocument/2006/relationships/hyperlink" Target="https://learning.college-optometrists.org/course/view.php?id=371" TargetMode="External" Id="rId46" /><Relationship Type="http://schemas.openxmlformats.org/officeDocument/2006/relationships/hyperlink" Target="https://www.college-optometrists.org/professional-development/college-journals/acuity/all-issues/autumn-2024/a-new-vision-of-dementia-care" TargetMode="External" Id="rId59" /><Relationship Type="http://schemas.openxmlformats.org/officeDocument/2006/relationships/hyperlink" Target="https://docet.info/course/view.php?id=331" TargetMode="External" Id="rId67" /><Relationship Type="http://schemas.openxmlformats.org/officeDocument/2006/relationships/hyperlink" Target="https://docet.info/course/view.php?id=351" TargetMode="External" Id="rId20" /><Relationship Type="http://schemas.openxmlformats.org/officeDocument/2006/relationships/hyperlink" Target="https://www.college-optometrists.org/podcasts/oip-the-use-of-oct-in-the-detection-and-diagnosis" TargetMode="External" Id="rId41" /><Relationship Type="http://schemas.openxmlformats.org/officeDocument/2006/relationships/hyperlink" Target="https://docet.info/enrol/index.php?id=100" TargetMode="External" Id="rId54" /><Relationship Type="http://schemas.openxmlformats.org/officeDocument/2006/relationships/hyperlink" Target="https://docet.info/enrol/index.php?id=430" TargetMode="External" Id="rId62" /><Relationship Type="http://schemas.openxmlformats.org/officeDocument/2006/relationships/hyperlink" Target="https://learning.college-optometrists.org/course/view.php?id=396" TargetMode="External" Id="rId7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docet.info/course/view.php?id=339" TargetMode="External" Id="rId15" /><Relationship Type="http://schemas.openxmlformats.org/officeDocument/2006/relationships/hyperlink" Target="https://docet.info/course/view.php?id=423" TargetMode="External" Id="rId23" /><Relationship Type="http://schemas.openxmlformats.org/officeDocument/2006/relationships/hyperlink" Target="https://learning.college-optometrists.org/course/view.php?id=272" TargetMode="External" Id="rId28" /><Relationship Type="http://schemas.openxmlformats.org/officeDocument/2006/relationships/hyperlink" Target="https://docet.info/enrol/index.php?id=428" TargetMode="External" Id="rId36" /><Relationship Type="http://schemas.openxmlformats.org/officeDocument/2006/relationships/hyperlink" Target="https://learning.college-optometrists.org/enrol/index.php?id=412" TargetMode="External" Id="rId49" /><Relationship Type="http://schemas.openxmlformats.org/officeDocument/2006/relationships/hyperlink" Target="https://learning.college-optometrists.org/course/view.php?id=371" TargetMode="External" Id="rId57" /><Relationship Type="http://schemas.openxmlformats.org/officeDocument/2006/relationships/hyperlink" Target="https://docet.info/enrol/index.php?id=436" TargetMode="External" Id="rId10" /><Relationship Type="http://schemas.openxmlformats.org/officeDocument/2006/relationships/hyperlink" Target="https://learning.college-optometrists.org/course/view.php?id=400" TargetMode="External" Id="rId31" /><Relationship Type="http://schemas.openxmlformats.org/officeDocument/2006/relationships/hyperlink" Target="https://www.college-optometrists.org/professional-development/college-journals/acuity/all-issues/summer-2023/the-dementia-dilemma" TargetMode="External" Id="rId44" /><Relationship Type="http://schemas.openxmlformats.org/officeDocument/2006/relationships/hyperlink" Target="https://docet.info/course/view.php?id=95" TargetMode="External" Id="rId52" /><Relationship Type="http://schemas.openxmlformats.org/officeDocument/2006/relationships/hyperlink" Target="https://www.college-optometrists.org/professional-development/college-journals/acuity/all-issues/spring-2022/against-oblivion-supporting-patients-with-vision-i" TargetMode="External" Id="rId60" /><Relationship Type="http://schemas.openxmlformats.org/officeDocument/2006/relationships/hyperlink" Target="https://docet.info/enrol/index.php?id=430" TargetMode="External" Id="rId65" /><Relationship Type="http://schemas.openxmlformats.org/officeDocument/2006/relationships/theme" Target="theme/theme1.xml" Id="rId73" /><Relationship Type="http://schemas.openxmlformats.org/officeDocument/2006/relationships/numbering" Target="numbering.xml" Id="rId4" /><Relationship Type="http://schemas.openxmlformats.org/officeDocument/2006/relationships/hyperlink" Target="https://docet.info/course/view.php?id=134" TargetMode="External" Id="rId9" /><Relationship Type="http://schemas.openxmlformats.org/officeDocument/2006/relationships/hyperlink" Target="https://docet.info/course/view.php?id=351" TargetMode="External" Id="rId13" /><Relationship Type="http://schemas.openxmlformats.org/officeDocument/2006/relationships/hyperlink" Target="https://docet.info/course/view.php?id=132" TargetMode="External" Id="rId18" /><Relationship Type="http://schemas.openxmlformats.org/officeDocument/2006/relationships/hyperlink" Target="https://docet.info/course/view.php?id=404" TargetMode="External" Id="rId39" /><Relationship Type="http://schemas.openxmlformats.org/officeDocument/2006/relationships/hyperlink" Target="https://learning.college-optometrists.org/course/view.php?id=213" TargetMode="External" Id="rId34" /><Relationship Type="http://schemas.openxmlformats.org/officeDocument/2006/relationships/hyperlink" Target="https://docet.info/enrol/index.php?id=456" TargetMode="External" Id="rId50" /><Relationship Type="http://schemas.openxmlformats.org/officeDocument/2006/relationships/hyperlink" Target="https://docet.info/course/view.php?id=331" TargetMode="External" Id="rId55" /><Relationship Type="http://schemas.openxmlformats.org/officeDocument/2006/relationships/webSettings" Target="webSettings.xml" Id="rId7" /><Relationship Type="http://schemas.openxmlformats.org/officeDocument/2006/relationships/hyperlink" Target="https://www.college-optometrists.org/podcasts/driving-home-the-importance-of-regular-sight-tests" TargetMode="External" Id="rId7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FFC0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fcfa0662-a96e-4464-9197-083bfe7de85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F0079A0943724E9BFF69183634BABE" ma:contentTypeVersion="4" ma:contentTypeDescription="Create a new document." ma:contentTypeScope="" ma:versionID="789834ebf47948f50db211301418b3cd">
  <xsd:schema xmlns:xsd="http://www.w3.org/2001/XMLSchema" xmlns:xs="http://www.w3.org/2001/XMLSchema" xmlns:p="http://schemas.microsoft.com/office/2006/metadata/properties" xmlns:ns2="fcfa0662-a96e-4464-9197-083bfe7de85c" targetNamespace="http://schemas.microsoft.com/office/2006/metadata/properties" ma:root="true" ma:fieldsID="c043a15309a03914a8fef9adeda80b8d" ns2:_="">
    <xsd:import namespace="fcfa0662-a96e-4464-9197-083bfe7de85c"/>
    <xsd:element name="properties">
      <xsd:complexType>
        <xsd:sequence>
          <xsd:element name="documentManagement">
            <xsd:complexType>
              <xsd:all>
                <xsd:element ref="ns2:Comment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fa0662-a96e-4464-9197-083bfe7de85c" elementFormDefault="qualified">
    <xsd:import namespace="http://schemas.microsoft.com/office/2006/documentManagement/types"/>
    <xsd:import namespace="http://schemas.microsoft.com/office/infopath/2007/PartnerControls"/>
    <xsd:element name="Comment" ma:index="8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AFEFED-9C00-437D-816B-7593AFE76A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C142C6-968E-4C5E-916C-04BE5E4E2B35}">
  <ds:schemaRefs>
    <ds:schemaRef ds:uri="http://schemas.microsoft.com/office/2006/metadata/properties"/>
    <ds:schemaRef ds:uri="http://schemas.microsoft.com/office/infopath/2007/PartnerControls"/>
    <ds:schemaRef ds:uri="fcfa0662-a96e-4464-9197-083bfe7de85c"/>
  </ds:schemaRefs>
</ds:datastoreItem>
</file>

<file path=customXml/itemProps3.xml><?xml version="1.0" encoding="utf-8"?>
<ds:datastoreItem xmlns:ds="http://schemas.openxmlformats.org/officeDocument/2006/customXml" ds:itemID="{7D14C01E-E9FA-4C88-807B-27DD37347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fa0662-a96e-4464-9197-083bfe7de8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Andy Miller</dc:creator>
  <keywords/>
  <dc:description/>
  <lastModifiedBy>Joseph Rivers</lastModifiedBy>
  <revision>10</revision>
  <dcterms:created xsi:type="dcterms:W3CDTF">2026-07-03T09:22:00.0000000Z</dcterms:created>
  <dcterms:modified xsi:type="dcterms:W3CDTF">2026-08-07T10:09:59.0757442Z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0x010100C1F0079A0943724E9BFF69183634BABE</vt:lpwstr>
  </property>
</Properties>
</file>